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8A" w:rsidRPr="004A162B" w:rsidRDefault="005269CD" w:rsidP="00F52882">
      <w:pPr>
        <w:jc w:val="center"/>
        <w:rPr>
          <w:sz w:val="32"/>
          <w:szCs w:val="32"/>
          <w:u w:val="single"/>
        </w:rPr>
      </w:pPr>
      <w:bookmarkStart w:id="0" w:name="_GoBack"/>
      <w:bookmarkEnd w:id="0"/>
      <w:r>
        <w:rPr>
          <w:rFonts w:hint="eastAsia"/>
          <w:sz w:val="32"/>
          <w:szCs w:val="32"/>
          <w:u w:val="single"/>
        </w:rPr>
        <w:t>中国</w:t>
      </w:r>
      <w:r w:rsidR="00DD0D0E" w:rsidRPr="00DD0D0E">
        <w:rPr>
          <w:rFonts w:hint="eastAsia"/>
          <w:sz w:val="32"/>
          <w:szCs w:val="32"/>
          <w:u w:val="single"/>
        </w:rPr>
        <w:t>地方更生保護委員会委員</w:t>
      </w:r>
      <w:r w:rsidR="00204C2E">
        <w:rPr>
          <w:rFonts w:hint="eastAsia"/>
          <w:sz w:val="32"/>
          <w:szCs w:val="32"/>
          <w:u w:val="single"/>
        </w:rPr>
        <w:t>（非常勤）</w:t>
      </w:r>
      <w:r w:rsidR="00DD0D0E" w:rsidRPr="00DD0D0E">
        <w:rPr>
          <w:rFonts w:hint="eastAsia"/>
          <w:sz w:val="32"/>
          <w:szCs w:val="32"/>
          <w:u w:val="single"/>
        </w:rPr>
        <w:t>採用案内</w:t>
      </w:r>
    </w:p>
    <w:p w:rsidR="0022402B" w:rsidRPr="00DD0D0E" w:rsidRDefault="0022402B">
      <w:pPr>
        <w:rPr>
          <w:szCs w:val="24"/>
        </w:rPr>
      </w:pPr>
    </w:p>
    <w:p w:rsidR="00F90738" w:rsidRDefault="00EC5F97">
      <w:pPr>
        <w:rPr>
          <w:szCs w:val="24"/>
        </w:rPr>
      </w:pPr>
      <w:r>
        <w:rPr>
          <w:rFonts w:hint="eastAsia"/>
          <w:szCs w:val="24"/>
        </w:rPr>
        <w:t xml:space="preserve">１　</w:t>
      </w:r>
      <w:r w:rsidR="00DD0D0E" w:rsidRPr="00DD0D0E">
        <w:rPr>
          <w:rFonts w:hint="eastAsia"/>
          <w:szCs w:val="24"/>
        </w:rPr>
        <w:t>地方更生保護委員会委員</w:t>
      </w:r>
      <w:r w:rsidR="00204C2E">
        <w:rPr>
          <w:rFonts w:hint="eastAsia"/>
          <w:szCs w:val="24"/>
        </w:rPr>
        <w:t>（非常勤）</w:t>
      </w:r>
      <w:r w:rsidR="00F90738">
        <w:rPr>
          <w:rFonts w:hint="eastAsia"/>
          <w:szCs w:val="24"/>
        </w:rPr>
        <w:t>の職務の内容</w:t>
      </w:r>
      <w:r w:rsidR="00000EBA">
        <w:rPr>
          <w:rFonts w:hint="eastAsia"/>
          <w:szCs w:val="24"/>
        </w:rPr>
        <w:t>、</w:t>
      </w:r>
      <w:r w:rsidR="00F90738">
        <w:rPr>
          <w:rFonts w:hint="eastAsia"/>
          <w:szCs w:val="24"/>
        </w:rPr>
        <w:t>身分</w:t>
      </w:r>
    </w:p>
    <w:p w:rsidR="00DD0D0E" w:rsidRDefault="00DD0D0E">
      <w:pPr>
        <w:rPr>
          <w:szCs w:val="24"/>
        </w:rPr>
      </w:pPr>
      <w:r>
        <w:rPr>
          <w:rFonts w:hint="eastAsia"/>
          <w:szCs w:val="24"/>
        </w:rPr>
        <w:t>（１）職務</w:t>
      </w:r>
      <w:r w:rsidR="005269CD">
        <w:rPr>
          <w:rFonts w:hint="eastAsia"/>
          <w:szCs w:val="24"/>
        </w:rPr>
        <w:t>内容</w:t>
      </w:r>
    </w:p>
    <w:p w:rsidR="00204C2E" w:rsidRDefault="00DD0D0E" w:rsidP="00DD0D0E">
      <w:pPr>
        <w:ind w:left="451" w:hangingChars="200" w:hanging="451"/>
        <w:rPr>
          <w:szCs w:val="24"/>
        </w:rPr>
      </w:pPr>
      <w:r>
        <w:rPr>
          <w:rFonts w:hint="eastAsia"/>
          <w:szCs w:val="24"/>
        </w:rPr>
        <w:t xml:space="preserve">　　　地方更生保護委員会（法務省の地方支分部局で</w:t>
      </w:r>
      <w:r w:rsidR="00000EBA">
        <w:rPr>
          <w:rFonts w:hint="eastAsia"/>
          <w:szCs w:val="24"/>
        </w:rPr>
        <w:t>、</w:t>
      </w:r>
      <w:r>
        <w:rPr>
          <w:rFonts w:hint="eastAsia"/>
          <w:szCs w:val="24"/>
        </w:rPr>
        <w:t>高等裁判所の所在地ごとに全国</w:t>
      </w:r>
      <w:r w:rsidR="005269CD">
        <w:rPr>
          <w:rFonts w:hint="eastAsia"/>
          <w:szCs w:val="24"/>
        </w:rPr>
        <w:t>に</w:t>
      </w:r>
      <w:r>
        <w:rPr>
          <w:rFonts w:hint="eastAsia"/>
          <w:szCs w:val="24"/>
        </w:rPr>
        <w:t>８か所</w:t>
      </w:r>
      <w:r w:rsidR="000F44A0">
        <w:rPr>
          <w:rFonts w:hint="eastAsia"/>
          <w:szCs w:val="24"/>
        </w:rPr>
        <w:t>設置</w:t>
      </w:r>
      <w:r>
        <w:rPr>
          <w:rFonts w:hint="eastAsia"/>
          <w:szCs w:val="24"/>
        </w:rPr>
        <w:t>）の委員</w:t>
      </w:r>
      <w:r w:rsidR="005269CD">
        <w:rPr>
          <w:rFonts w:hint="eastAsia"/>
          <w:szCs w:val="24"/>
        </w:rPr>
        <w:t>は</w:t>
      </w:r>
      <w:r w:rsidR="00000EBA">
        <w:rPr>
          <w:rFonts w:hint="eastAsia"/>
          <w:szCs w:val="24"/>
        </w:rPr>
        <w:t>、</w:t>
      </w:r>
      <w:r>
        <w:rPr>
          <w:rFonts w:hint="eastAsia"/>
          <w:szCs w:val="24"/>
        </w:rPr>
        <w:t>更生保護法（平成１９年法律第８８号）に基づ</w:t>
      </w:r>
      <w:r w:rsidR="005269CD">
        <w:rPr>
          <w:rFonts w:hint="eastAsia"/>
          <w:szCs w:val="24"/>
        </w:rPr>
        <w:t>き</w:t>
      </w:r>
      <w:r w:rsidR="00000EBA">
        <w:rPr>
          <w:rFonts w:hint="eastAsia"/>
          <w:szCs w:val="24"/>
        </w:rPr>
        <w:t>、</w:t>
      </w:r>
      <w:r>
        <w:rPr>
          <w:rFonts w:hint="eastAsia"/>
          <w:szCs w:val="24"/>
        </w:rPr>
        <w:t>仮釈放の審理業務等に従事</w:t>
      </w:r>
      <w:r w:rsidR="005269CD">
        <w:rPr>
          <w:rFonts w:hint="eastAsia"/>
          <w:szCs w:val="24"/>
        </w:rPr>
        <w:t>します</w:t>
      </w:r>
      <w:r>
        <w:rPr>
          <w:rFonts w:hint="eastAsia"/>
          <w:szCs w:val="24"/>
        </w:rPr>
        <w:t>。</w:t>
      </w:r>
    </w:p>
    <w:p w:rsidR="00F52882" w:rsidRDefault="00EC5F97" w:rsidP="00F52882">
      <w:pPr>
        <w:ind w:leftChars="200" w:left="451" w:firstLineChars="100" w:firstLine="225"/>
        <w:rPr>
          <w:szCs w:val="24"/>
        </w:rPr>
      </w:pPr>
      <w:r>
        <w:rPr>
          <w:rFonts w:hint="eastAsia"/>
          <w:szCs w:val="24"/>
        </w:rPr>
        <w:t>当委員会に</w:t>
      </w:r>
      <w:r w:rsidR="00204C2E">
        <w:rPr>
          <w:rFonts w:hint="eastAsia"/>
          <w:szCs w:val="24"/>
        </w:rPr>
        <w:t>採用後は</w:t>
      </w:r>
      <w:r w:rsidR="00000EBA">
        <w:rPr>
          <w:rFonts w:hint="eastAsia"/>
          <w:szCs w:val="24"/>
        </w:rPr>
        <w:t>、</w:t>
      </w:r>
      <w:r w:rsidR="00DD0D0E">
        <w:rPr>
          <w:rFonts w:hint="eastAsia"/>
          <w:szCs w:val="24"/>
        </w:rPr>
        <w:t>中国５県</w:t>
      </w:r>
      <w:r w:rsidR="00F52882">
        <w:rPr>
          <w:rFonts w:hint="eastAsia"/>
          <w:szCs w:val="24"/>
        </w:rPr>
        <w:t>所在</w:t>
      </w:r>
      <w:r w:rsidR="00DD0D0E">
        <w:rPr>
          <w:rFonts w:hint="eastAsia"/>
          <w:szCs w:val="24"/>
        </w:rPr>
        <w:t>の矯正施設</w:t>
      </w:r>
      <w:r w:rsidR="005269CD">
        <w:rPr>
          <w:rFonts w:hint="eastAsia"/>
          <w:szCs w:val="24"/>
        </w:rPr>
        <w:t>（刑務所</w:t>
      </w:r>
      <w:r w:rsidR="00000EBA">
        <w:rPr>
          <w:rFonts w:hint="eastAsia"/>
          <w:szCs w:val="24"/>
        </w:rPr>
        <w:t>、</w:t>
      </w:r>
      <w:r w:rsidR="005269CD">
        <w:rPr>
          <w:rFonts w:hint="eastAsia"/>
          <w:szCs w:val="24"/>
        </w:rPr>
        <w:t>少年院等）</w:t>
      </w:r>
      <w:r w:rsidR="00DD0D0E">
        <w:rPr>
          <w:rFonts w:hint="eastAsia"/>
          <w:szCs w:val="24"/>
        </w:rPr>
        <w:t>に出向き</w:t>
      </w:r>
      <w:r w:rsidR="00000EBA">
        <w:rPr>
          <w:rFonts w:hint="eastAsia"/>
          <w:szCs w:val="24"/>
        </w:rPr>
        <w:t>、</w:t>
      </w:r>
      <w:r w:rsidR="00DD0D0E">
        <w:rPr>
          <w:rFonts w:hint="eastAsia"/>
          <w:szCs w:val="24"/>
        </w:rPr>
        <w:t>収容者との面接を実施</w:t>
      </w:r>
      <w:r w:rsidR="005269CD">
        <w:rPr>
          <w:rFonts w:hint="eastAsia"/>
          <w:szCs w:val="24"/>
        </w:rPr>
        <w:t>する</w:t>
      </w:r>
      <w:r w:rsidR="00F52882">
        <w:rPr>
          <w:rFonts w:hint="eastAsia"/>
          <w:szCs w:val="24"/>
        </w:rPr>
        <w:t>ほか</w:t>
      </w:r>
      <w:r w:rsidR="00000EBA">
        <w:rPr>
          <w:rFonts w:hint="eastAsia"/>
          <w:szCs w:val="24"/>
        </w:rPr>
        <w:t>、</w:t>
      </w:r>
      <w:r w:rsidR="005269CD">
        <w:rPr>
          <w:rFonts w:hint="eastAsia"/>
          <w:szCs w:val="24"/>
        </w:rPr>
        <w:t>面接結果等に基づ</w:t>
      </w:r>
      <w:r w:rsidR="00F52882">
        <w:rPr>
          <w:rFonts w:hint="eastAsia"/>
          <w:szCs w:val="24"/>
        </w:rPr>
        <w:t>いて</w:t>
      </w:r>
      <w:r w:rsidR="00DD0D0E">
        <w:rPr>
          <w:rFonts w:hint="eastAsia"/>
          <w:szCs w:val="24"/>
        </w:rPr>
        <w:t>仮釈放審理</w:t>
      </w:r>
      <w:r w:rsidR="005269CD">
        <w:rPr>
          <w:rFonts w:hint="eastAsia"/>
          <w:szCs w:val="24"/>
        </w:rPr>
        <w:t>等</w:t>
      </w:r>
      <w:r w:rsidR="00DD0D0E">
        <w:rPr>
          <w:rFonts w:hint="eastAsia"/>
          <w:szCs w:val="24"/>
        </w:rPr>
        <w:t>を行</w:t>
      </w:r>
      <w:r w:rsidR="00F52882">
        <w:rPr>
          <w:rFonts w:hint="eastAsia"/>
          <w:szCs w:val="24"/>
        </w:rPr>
        <w:t>います。</w:t>
      </w:r>
    </w:p>
    <w:p w:rsidR="00DD0D0E" w:rsidRDefault="00DD0D0E" w:rsidP="00F52882">
      <w:pPr>
        <w:ind w:left="137" w:hangingChars="61" w:hanging="137"/>
        <w:rPr>
          <w:szCs w:val="24"/>
        </w:rPr>
      </w:pPr>
      <w:r>
        <w:rPr>
          <w:rFonts w:hint="eastAsia"/>
          <w:szCs w:val="24"/>
        </w:rPr>
        <w:t>（２）身　　分</w:t>
      </w:r>
    </w:p>
    <w:p w:rsidR="00DD0D0E" w:rsidRDefault="00DD0D0E" w:rsidP="00DD0D0E">
      <w:pPr>
        <w:ind w:left="451" w:hangingChars="200" w:hanging="451"/>
        <w:rPr>
          <w:szCs w:val="24"/>
        </w:rPr>
      </w:pPr>
      <w:r>
        <w:rPr>
          <w:rFonts w:hint="eastAsia"/>
          <w:szCs w:val="24"/>
        </w:rPr>
        <w:t xml:space="preserve">　　　一般職</w:t>
      </w:r>
      <w:r w:rsidR="00204C2E">
        <w:rPr>
          <w:rFonts w:hint="eastAsia"/>
          <w:szCs w:val="24"/>
        </w:rPr>
        <w:t>・非常勤</w:t>
      </w:r>
      <w:r w:rsidR="005269CD">
        <w:rPr>
          <w:rFonts w:hint="eastAsia"/>
          <w:szCs w:val="24"/>
        </w:rPr>
        <w:t>の国家公務員</w:t>
      </w:r>
    </w:p>
    <w:p w:rsidR="00DD0D0E" w:rsidRPr="005269CD" w:rsidRDefault="00DD0D0E" w:rsidP="00DD0D0E">
      <w:pPr>
        <w:ind w:left="451" w:hangingChars="200" w:hanging="451"/>
        <w:rPr>
          <w:szCs w:val="24"/>
        </w:rPr>
      </w:pPr>
    </w:p>
    <w:p w:rsidR="00DD0D0E" w:rsidRDefault="00745CBA" w:rsidP="00DD0D0E">
      <w:pPr>
        <w:ind w:left="451" w:hangingChars="200" w:hanging="451"/>
        <w:rPr>
          <w:szCs w:val="24"/>
        </w:rPr>
      </w:pPr>
      <w:r>
        <w:rPr>
          <w:rFonts w:hint="eastAsia"/>
          <w:szCs w:val="24"/>
        </w:rPr>
        <w:t xml:space="preserve">２　</w:t>
      </w:r>
      <w:r w:rsidR="00204C2E">
        <w:rPr>
          <w:rFonts w:hint="eastAsia"/>
          <w:szCs w:val="24"/>
        </w:rPr>
        <w:t>勤務条件</w:t>
      </w:r>
    </w:p>
    <w:p w:rsidR="00226417" w:rsidRDefault="005269CD" w:rsidP="005269CD">
      <w:pPr>
        <w:ind w:left="451" w:hangingChars="200" w:hanging="451"/>
        <w:rPr>
          <w:szCs w:val="24"/>
        </w:rPr>
      </w:pPr>
      <w:r>
        <w:rPr>
          <w:rFonts w:hint="eastAsia"/>
          <w:szCs w:val="24"/>
        </w:rPr>
        <w:t>（１）任　　期　　採用の日から３年間</w:t>
      </w:r>
      <w:r w:rsidR="00226417">
        <w:rPr>
          <w:rFonts w:hint="eastAsia"/>
          <w:szCs w:val="24"/>
        </w:rPr>
        <w:t>（任命時の年齢や委員としての勤務実績によっ</w:t>
      </w:r>
    </w:p>
    <w:p w:rsidR="005269CD" w:rsidRDefault="00226417" w:rsidP="00226417">
      <w:pPr>
        <w:ind w:leftChars="200" w:left="451" w:firstLineChars="600" w:firstLine="1352"/>
        <w:rPr>
          <w:szCs w:val="24"/>
        </w:rPr>
      </w:pPr>
      <w:r>
        <w:rPr>
          <w:rFonts w:hint="eastAsia"/>
          <w:szCs w:val="24"/>
        </w:rPr>
        <w:t>ては、１期に限り任期を更新する場合もあります。）</w:t>
      </w:r>
    </w:p>
    <w:p w:rsidR="00DD0D0E" w:rsidRPr="00CB173F" w:rsidRDefault="005269CD" w:rsidP="00DD0D0E">
      <w:pPr>
        <w:ind w:left="451" w:hangingChars="200" w:hanging="451"/>
        <w:rPr>
          <w:szCs w:val="24"/>
        </w:rPr>
      </w:pPr>
      <w:r w:rsidRPr="00CB173F">
        <w:rPr>
          <w:rFonts w:hint="eastAsia"/>
          <w:szCs w:val="24"/>
        </w:rPr>
        <w:t>（２）</w:t>
      </w:r>
      <w:r w:rsidR="00204C2E" w:rsidRPr="00CB173F">
        <w:rPr>
          <w:rFonts w:hint="eastAsia"/>
          <w:szCs w:val="24"/>
        </w:rPr>
        <w:t>日　　当　　約</w:t>
      </w:r>
      <w:r w:rsidR="00204C2E" w:rsidRPr="00440C1F">
        <w:rPr>
          <w:rFonts w:hint="eastAsia"/>
          <w:szCs w:val="24"/>
        </w:rPr>
        <w:t>２万</w:t>
      </w:r>
      <w:r w:rsidR="004914EF">
        <w:rPr>
          <w:rFonts w:hint="eastAsia"/>
          <w:szCs w:val="24"/>
        </w:rPr>
        <w:t>３</w:t>
      </w:r>
      <w:r w:rsidR="00865BBC" w:rsidRPr="00440C1F">
        <w:rPr>
          <w:rFonts w:hint="eastAsia"/>
          <w:szCs w:val="24"/>
        </w:rPr>
        <w:t>千</w:t>
      </w:r>
      <w:r w:rsidR="00204C2E" w:rsidRPr="00440C1F">
        <w:rPr>
          <w:rFonts w:hint="eastAsia"/>
          <w:szCs w:val="24"/>
        </w:rPr>
        <w:t>円</w:t>
      </w:r>
    </w:p>
    <w:p w:rsidR="005518DE" w:rsidRDefault="005518DE" w:rsidP="007F4D72">
      <w:pPr>
        <w:ind w:left="451" w:hangingChars="200" w:hanging="451"/>
        <w:rPr>
          <w:szCs w:val="24"/>
        </w:rPr>
      </w:pPr>
      <w:r>
        <w:rPr>
          <w:rFonts w:hint="eastAsia"/>
          <w:szCs w:val="24"/>
        </w:rPr>
        <w:t>（３）勤務場所　　中国地方更生保護委員会</w:t>
      </w:r>
      <w:r w:rsidR="00FD555D">
        <w:rPr>
          <w:rFonts w:hint="eastAsia"/>
          <w:szCs w:val="24"/>
        </w:rPr>
        <w:t>（別添略図参照）</w:t>
      </w:r>
      <w:r w:rsidR="00000EBA">
        <w:rPr>
          <w:rFonts w:hint="eastAsia"/>
          <w:szCs w:val="24"/>
        </w:rPr>
        <w:t>、</w:t>
      </w:r>
      <w:r>
        <w:rPr>
          <w:rFonts w:hint="eastAsia"/>
          <w:szCs w:val="24"/>
        </w:rPr>
        <w:t>担当矯正施設等</w:t>
      </w:r>
    </w:p>
    <w:p w:rsidR="00204C2E" w:rsidRPr="00A34813" w:rsidRDefault="005269CD" w:rsidP="007F4D72">
      <w:pPr>
        <w:ind w:left="451" w:hangingChars="200" w:hanging="451"/>
        <w:rPr>
          <w:strike/>
          <w:color w:val="FF0000"/>
          <w:szCs w:val="24"/>
        </w:rPr>
      </w:pPr>
      <w:r w:rsidRPr="00CB173F">
        <w:rPr>
          <w:rFonts w:hint="eastAsia"/>
          <w:szCs w:val="24"/>
        </w:rPr>
        <w:t>（</w:t>
      </w:r>
      <w:r w:rsidR="005518DE">
        <w:rPr>
          <w:rFonts w:hint="eastAsia"/>
          <w:szCs w:val="24"/>
        </w:rPr>
        <w:t>４</w:t>
      </w:r>
      <w:r w:rsidRPr="00CB173F">
        <w:rPr>
          <w:rFonts w:hint="eastAsia"/>
          <w:szCs w:val="24"/>
        </w:rPr>
        <w:t>）</w:t>
      </w:r>
      <w:r w:rsidR="008E7F81" w:rsidRPr="00CB173F">
        <w:rPr>
          <w:rFonts w:hint="eastAsia"/>
          <w:szCs w:val="24"/>
        </w:rPr>
        <w:t>勤務日数　　年間</w:t>
      </w:r>
      <w:r w:rsidR="00DF575B">
        <w:rPr>
          <w:rFonts w:hint="eastAsia"/>
          <w:szCs w:val="24"/>
        </w:rPr>
        <w:t>１</w:t>
      </w:r>
      <w:r w:rsidR="00000EBA">
        <w:rPr>
          <w:rFonts w:hint="eastAsia"/>
          <w:szCs w:val="24"/>
        </w:rPr>
        <w:t>６</w:t>
      </w:r>
      <w:r w:rsidR="00DF575B">
        <w:rPr>
          <w:rFonts w:hint="eastAsia"/>
          <w:szCs w:val="24"/>
        </w:rPr>
        <w:t>０</w:t>
      </w:r>
      <w:r w:rsidR="008E7F81" w:rsidRPr="00CB173F">
        <w:rPr>
          <w:rFonts w:hint="eastAsia"/>
          <w:szCs w:val="24"/>
        </w:rPr>
        <w:t>日程度</w:t>
      </w:r>
      <w:r w:rsidR="0083219F">
        <w:rPr>
          <w:rFonts w:hint="eastAsia"/>
          <w:szCs w:val="24"/>
        </w:rPr>
        <w:t>（週３～４日）</w:t>
      </w:r>
    </w:p>
    <w:p w:rsidR="00F55321" w:rsidRPr="00CB173F" w:rsidRDefault="005269CD" w:rsidP="00DD0D0E">
      <w:pPr>
        <w:ind w:left="451" w:hangingChars="200" w:hanging="451"/>
        <w:rPr>
          <w:szCs w:val="24"/>
        </w:rPr>
      </w:pPr>
      <w:r w:rsidRPr="00CB173F">
        <w:rPr>
          <w:rFonts w:hint="eastAsia"/>
          <w:szCs w:val="24"/>
        </w:rPr>
        <w:t>（</w:t>
      </w:r>
      <w:r w:rsidR="005518DE">
        <w:rPr>
          <w:rFonts w:hint="eastAsia"/>
          <w:szCs w:val="24"/>
        </w:rPr>
        <w:t>５</w:t>
      </w:r>
      <w:r w:rsidRPr="00CB173F">
        <w:rPr>
          <w:rFonts w:hint="eastAsia"/>
          <w:szCs w:val="24"/>
        </w:rPr>
        <w:t>）</w:t>
      </w:r>
      <w:r w:rsidR="00F55321" w:rsidRPr="00CB173F">
        <w:rPr>
          <w:rFonts w:hint="eastAsia"/>
          <w:szCs w:val="24"/>
        </w:rPr>
        <w:t>勤務時間　　１日７時間</w:t>
      </w:r>
      <w:r w:rsidR="008E7F81" w:rsidRPr="00CB173F">
        <w:rPr>
          <w:rFonts w:hint="eastAsia"/>
          <w:szCs w:val="24"/>
        </w:rPr>
        <w:t>程度</w:t>
      </w:r>
      <w:r w:rsidR="00F55321" w:rsidRPr="00CB173F">
        <w:rPr>
          <w:rFonts w:hint="eastAsia"/>
          <w:szCs w:val="24"/>
        </w:rPr>
        <w:t xml:space="preserve">（例　</w:t>
      </w:r>
      <w:r w:rsidR="00F52882">
        <w:rPr>
          <w:rFonts w:hint="eastAsia"/>
          <w:szCs w:val="24"/>
        </w:rPr>
        <w:t>９：００</w:t>
      </w:r>
      <w:r w:rsidR="00F55321" w:rsidRPr="00CB173F">
        <w:rPr>
          <w:rFonts w:hint="eastAsia"/>
          <w:szCs w:val="24"/>
        </w:rPr>
        <w:t>～</w:t>
      </w:r>
      <w:r w:rsidR="00F52882">
        <w:rPr>
          <w:rFonts w:hint="eastAsia"/>
          <w:szCs w:val="24"/>
        </w:rPr>
        <w:t>１７：００</w:t>
      </w:r>
      <w:r w:rsidR="00000EBA">
        <w:rPr>
          <w:rFonts w:hint="eastAsia"/>
          <w:szCs w:val="24"/>
        </w:rPr>
        <w:t>、</w:t>
      </w:r>
      <w:r w:rsidR="00F55321" w:rsidRPr="00CB173F">
        <w:rPr>
          <w:rFonts w:hint="eastAsia"/>
          <w:szCs w:val="24"/>
        </w:rPr>
        <w:t>応相談）</w:t>
      </w:r>
    </w:p>
    <w:p w:rsidR="00745CBA" w:rsidRPr="00CB173F" w:rsidRDefault="005269CD" w:rsidP="00272642">
      <w:pPr>
        <w:ind w:left="1802" w:hangingChars="800" w:hanging="1802"/>
        <w:rPr>
          <w:szCs w:val="24"/>
        </w:rPr>
      </w:pPr>
      <w:r w:rsidRPr="00CB173F">
        <w:rPr>
          <w:rFonts w:hint="eastAsia"/>
          <w:szCs w:val="24"/>
        </w:rPr>
        <w:t>（</w:t>
      </w:r>
      <w:r w:rsidR="005518DE">
        <w:rPr>
          <w:rFonts w:hint="eastAsia"/>
          <w:szCs w:val="24"/>
        </w:rPr>
        <w:t>６</w:t>
      </w:r>
      <w:r w:rsidRPr="00CB173F">
        <w:rPr>
          <w:rFonts w:hint="eastAsia"/>
          <w:szCs w:val="24"/>
        </w:rPr>
        <w:t>）</w:t>
      </w:r>
      <w:r w:rsidR="005910E3" w:rsidRPr="00CB173F">
        <w:rPr>
          <w:rFonts w:hint="eastAsia"/>
          <w:szCs w:val="24"/>
        </w:rPr>
        <w:t>交通費等　　評議出席</w:t>
      </w:r>
      <w:r w:rsidR="00000EBA">
        <w:rPr>
          <w:rFonts w:hint="eastAsia"/>
          <w:szCs w:val="24"/>
        </w:rPr>
        <w:t>、</w:t>
      </w:r>
      <w:r w:rsidR="005910E3" w:rsidRPr="00CB173F">
        <w:rPr>
          <w:rFonts w:hint="eastAsia"/>
          <w:szCs w:val="24"/>
        </w:rPr>
        <w:t>調査</w:t>
      </w:r>
      <w:r w:rsidR="00000EBA">
        <w:rPr>
          <w:rFonts w:hint="eastAsia"/>
          <w:szCs w:val="24"/>
        </w:rPr>
        <w:t>、</w:t>
      </w:r>
      <w:r w:rsidR="005910E3" w:rsidRPr="00CB173F">
        <w:rPr>
          <w:rFonts w:hint="eastAsia"/>
          <w:szCs w:val="24"/>
        </w:rPr>
        <w:t>施設面接等（公共交通機関利用）に要する旅費を支給</w:t>
      </w:r>
    </w:p>
    <w:p w:rsidR="00745CBA" w:rsidRPr="00CB173F" w:rsidRDefault="005269CD" w:rsidP="00EC5F97">
      <w:pPr>
        <w:ind w:left="1728" w:hangingChars="767" w:hanging="1728"/>
        <w:rPr>
          <w:szCs w:val="24"/>
        </w:rPr>
      </w:pPr>
      <w:r w:rsidRPr="00CB173F">
        <w:rPr>
          <w:rFonts w:hint="eastAsia"/>
          <w:szCs w:val="24"/>
        </w:rPr>
        <w:t>（</w:t>
      </w:r>
      <w:r w:rsidR="005518DE">
        <w:rPr>
          <w:rFonts w:hint="eastAsia"/>
          <w:szCs w:val="24"/>
        </w:rPr>
        <w:t>７</w:t>
      </w:r>
      <w:r w:rsidRPr="00CB173F">
        <w:rPr>
          <w:rFonts w:hint="eastAsia"/>
          <w:szCs w:val="24"/>
        </w:rPr>
        <w:t>）</w:t>
      </w:r>
      <w:r w:rsidR="005910E3" w:rsidRPr="00CB173F">
        <w:rPr>
          <w:rFonts w:hint="eastAsia"/>
          <w:kern w:val="0"/>
          <w:szCs w:val="24"/>
        </w:rPr>
        <w:t>そ の 他</w:t>
      </w:r>
      <w:r w:rsidR="005910E3" w:rsidRPr="00CB173F">
        <w:rPr>
          <w:rFonts w:hint="eastAsia"/>
          <w:szCs w:val="24"/>
        </w:rPr>
        <w:t xml:space="preserve">　　勤務日数に応じた</w:t>
      </w:r>
      <w:r w:rsidR="008E7F81" w:rsidRPr="00CB173F">
        <w:rPr>
          <w:rFonts w:hint="eastAsia"/>
          <w:szCs w:val="24"/>
        </w:rPr>
        <w:t>社会保険・</w:t>
      </w:r>
      <w:r w:rsidR="005910E3" w:rsidRPr="00CB173F">
        <w:rPr>
          <w:rFonts w:hint="eastAsia"/>
          <w:szCs w:val="24"/>
        </w:rPr>
        <w:t>労働保険の適用あり</w:t>
      </w:r>
    </w:p>
    <w:p w:rsidR="00DD0D0E" w:rsidRPr="00CB173F" w:rsidRDefault="00DD0D0E">
      <w:pPr>
        <w:rPr>
          <w:szCs w:val="24"/>
        </w:rPr>
      </w:pPr>
    </w:p>
    <w:p w:rsidR="00745CBA" w:rsidRPr="00CB173F" w:rsidRDefault="00580E3F">
      <w:pPr>
        <w:rPr>
          <w:szCs w:val="24"/>
        </w:rPr>
      </w:pPr>
      <w:r w:rsidRPr="00CB173F">
        <w:rPr>
          <w:rFonts w:hint="eastAsia"/>
          <w:szCs w:val="24"/>
        </w:rPr>
        <w:t>３　採用案内</w:t>
      </w:r>
    </w:p>
    <w:p w:rsidR="005269CD" w:rsidRPr="00CB173F" w:rsidRDefault="00580E3F">
      <w:pPr>
        <w:rPr>
          <w:szCs w:val="24"/>
        </w:rPr>
      </w:pPr>
      <w:r w:rsidRPr="00CB173F">
        <w:rPr>
          <w:rFonts w:hint="eastAsia"/>
          <w:szCs w:val="24"/>
        </w:rPr>
        <w:t>（１）採用の時期</w:t>
      </w:r>
      <w:r w:rsidR="005269CD" w:rsidRPr="00CB173F">
        <w:rPr>
          <w:rFonts w:hint="eastAsia"/>
          <w:szCs w:val="24"/>
        </w:rPr>
        <w:t>及び人数</w:t>
      </w:r>
    </w:p>
    <w:p w:rsidR="00580E3F" w:rsidRPr="00CB173F" w:rsidRDefault="00F52882" w:rsidP="005269CD">
      <w:pPr>
        <w:ind w:firstLineChars="300" w:firstLine="676"/>
        <w:rPr>
          <w:szCs w:val="24"/>
        </w:rPr>
      </w:pPr>
      <w:r w:rsidRPr="00440C1F">
        <w:rPr>
          <w:rFonts w:hint="eastAsia"/>
          <w:szCs w:val="24"/>
        </w:rPr>
        <w:t>令和</w:t>
      </w:r>
      <w:r w:rsidR="00C71DEE">
        <w:rPr>
          <w:rFonts w:hint="eastAsia"/>
          <w:szCs w:val="24"/>
        </w:rPr>
        <w:t>８</w:t>
      </w:r>
      <w:r w:rsidR="00580E3F" w:rsidRPr="00440C1F">
        <w:rPr>
          <w:rFonts w:hint="eastAsia"/>
          <w:szCs w:val="24"/>
        </w:rPr>
        <w:t>年</w:t>
      </w:r>
      <w:r w:rsidR="00580E3F" w:rsidRPr="00CB173F">
        <w:rPr>
          <w:rFonts w:hint="eastAsia"/>
          <w:szCs w:val="24"/>
        </w:rPr>
        <w:t>４月１日</w:t>
      </w:r>
      <w:r w:rsidR="005269CD" w:rsidRPr="00CB173F">
        <w:rPr>
          <w:rFonts w:hint="eastAsia"/>
          <w:szCs w:val="24"/>
        </w:rPr>
        <w:t>付けで</w:t>
      </w:r>
      <w:r w:rsidR="00580E3F" w:rsidRPr="00CB173F">
        <w:rPr>
          <w:rFonts w:hint="eastAsia"/>
          <w:szCs w:val="24"/>
        </w:rPr>
        <w:t>１名</w:t>
      </w:r>
      <w:r w:rsidR="005269CD" w:rsidRPr="00CB173F">
        <w:rPr>
          <w:rFonts w:hint="eastAsia"/>
          <w:szCs w:val="24"/>
        </w:rPr>
        <w:t>を</w:t>
      </w:r>
      <w:r w:rsidR="00580E3F" w:rsidRPr="00CB173F">
        <w:rPr>
          <w:rFonts w:hint="eastAsia"/>
          <w:szCs w:val="24"/>
        </w:rPr>
        <w:t>採用する予定</w:t>
      </w:r>
    </w:p>
    <w:p w:rsidR="00F21004" w:rsidRDefault="00F21004" w:rsidP="00F21004">
      <w:pPr>
        <w:ind w:left="451" w:hangingChars="200" w:hanging="451"/>
        <w:rPr>
          <w:szCs w:val="24"/>
        </w:rPr>
      </w:pPr>
      <w:r>
        <w:rPr>
          <w:rFonts w:hint="eastAsia"/>
          <w:szCs w:val="24"/>
        </w:rPr>
        <w:t>（２）応募条件</w:t>
      </w:r>
    </w:p>
    <w:p w:rsidR="00F21004" w:rsidRDefault="00F21004" w:rsidP="00F21004">
      <w:pPr>
        <w:ind w:left="451" w:hangingChars="200" w:hanging="451"/>
        <w:rPr>
          <w:szCs w:val="24"/>
        </w:rPr>
      </w:pPr>
      <w:r>
        <w:rPr>
          <w:rFonts w:hint="eastAsia"/>
          <w:szCs w:val="24"/>
        </w:rPr>
        <w:t xml:space="preserve">　　</w:t>
      </w:r>
      <w:r w:rsidR="005269CD">
        <w:rPr>
          <w:rFonts w:hint="eastAsia"/>
          <w:szCs w:val="24"/>
        </w:rPr>
        <w:t>ア</w:t>
      </w:r>
      <w:r>
        <w:rPr>
          <w:rFonts w:hint="eastAsia"/>
          <w:szCs w:val="24"/>
        </w:rPr>
        <w:t xml:space="preserve">　日本国籍を有すること</w:t>
      </w:r>
      <w:r w:rsidR="005269CD">
        <w:rPr>
          <w:rFonts w:hint="eastAsia"/>
          <w:szCs w:val="24"/>
        </w:rPr>
        <w:t>。</w:t>
      </w:r>
    </w:p>
    <w:p w:rsidR="00291471" w:rsidRDefault="00F21004" w:rsidP="006F3023">
      <w:pPr>
        <w:ind w:left="676" w:hangingChars="300" w:hanging="676"/>
        <w:rPr>
          <w:szCs w:val="24"/>
        </w:rPr>
      </w:pPr>
      <w:r>
        <w:rPr>
          <w:rFonts w:hint="eastAsia"/>
          <w:szCs w:val="24"/>
        </w:rPr>
        <w:t xml:space="preserve">　　</w:t>
      </w:r>
      <w:r w:rsidR="005269CD">
        <w:rPr>
          <w:rFonts w:hint="eastAsia"/>
          <w:szCs w:val="24"/>
        </w:rPr>
        <w:t>イ</w:t>
      </w:r>
      <w:r>
        <w:rPr>
          <w:rFonts w:hint="eastAsia"/>
          <w:szCs w:val="24"/>
        </w:rPr>
        <w:t xml:space="preserve">　国家公務員法第</w:t>
      </w:r>
      <w:r w:rsidR="005269CD">
        <w:rPr>
          <w:rFonts w:hint="eastAsia"/>
          <w:szCs w:val="24"/>
        </w:rPr>
        <w:t>３８</w:t>
      </w:r>
      <w:r>
        <w:rPr>
          <w:rFonts w:hint="eastAsia"/>
          <w:szCs w:val="24"/>
        </w:rPr>
        <w:t>条</w:t>
      </w:r>
      <w:r w:rsidR="005269CD">
        <w:rPr>
          <w:rFonts w:hint="eastAsia"/>
          <w:szCs w:val="24"/>
        </w:rPr>
        <w:t>に規定する以下の</w:t>
      </w:r>
      <w:r>
        <w:rPr>
          <w:rFonts w:hint="eastAsia"/>
          <w:szCs w:val="24"/>
        </w:rPr>
        <w:t>欠格条項</w:t>
      </w:r>
      <w:r w:rsidR="005269CD">
        <w:rPr>
          <w:rFonts w:hint="eastAsia"/>
          <w:szCs w:val="24"/>
        </w:rPr>
        <w:t>に該当しないこと。</w:t>
      </w:r>
    </w:p>
    <w:p w:rsidR="00291471" w:rsidRDefault="005269CD" w:rsidP="005C5D29">
      <w:pPr>
        <w:ind w:leftChars="200" w:left="902" w:hangingChars="200" w:hanging="451"/>
        <w:rPr>
          <w:szCs w:val="24"/>
        </w:rPr>
      </w:pPr>
      <w:r>
        <w:rPr>
          <w:rFonts w:hint="eastAsia"/>
          <w:szCs w:val="24"/>
        </w:rPr>
        <w:t>（</w:t>
      </w:r>
      <w:r w:rsidR="006F3023">
        <w:rPr>
          <w:rFonts w:hint="eastAsia"/>
          <w:szCs w:val="24"/>
        </w:rPr>
        <w:t>ア</w:t>
      </w:r>
      <w:r>
        <w:rPr>
          <w:rFonts w:hint="eastAsia"/>
          <w:szCs w:val="24"/>
        </w:rPr>
        <w:t>）</w:t>
      </w:r>
      <w:r w:rsidR="00C71DEE">
        <w:rPr>
          <w:rFonts w:hint="eastAsia"/>
          <w:szCs w:val="24"/>
        </w:rPr>
        <w:t>拘禁刑</w:t>
      </w:r>
      <w:r w:rsidR="005C5D29">
        <w:rPr>
          <w:rFonts w:hint="eastAsia"/>
          <w:szCs w:val="24"/>
        </w:rPr>
        <w:t>以上の刑に処せられ</w:t>
      </w:r>
      <w:r w:rsidR="00000EBA">
        <w:rPr>
          <w:rFonts w:hint="eastAsia"/>
          <w:szCs w:val="24"/>
        </w:rPr>
        <w:t>、</w:t>
      </w:r>
      <w:r w:rsidR="005C5D29">
        <w:rPr>
          <w:rFonts w:hint="eastAsia"/>
          <w:szCs w:val="24"/>
        </w:rPr>
        <w:t>その執行を終わるまでの者又はその刑の執行猶予の期間中の者その他その執行を受けることがなくなるまでの者</w:t>
      </w:r>
    </w:p>
    <w:p w:rsidR="00291471" w:rsidRDefault="005269CD" w:rsidP="005C5D29">
      <w:pPr>
        <w:ind w:leftChars="200" w:left="902" w:hangingChars="200" w:hanging="451"/>
        <w:rPr>
          <w:szCs w:val="24"/>
        </w:rPr>
      </w:pPr>
      <w:r>
        <w:rPr>
          <w:rFonts w:hint="eastAsia"/>
          <w:szCs w:val="24"/>
        </w:rPr>
        <w:t>（</w:t>
      </w:r>
      <w:r w:rsidR="006F3023">
        <w:rPr>
          <w:rFonts w:hint="eastAsia"/>
          <w:szCs w:val="24"/>
        </w:rPr>
        <w:t>イ</w:t>
      </w:r>
      <w:r>
        <w:rPr>
          <w:rFonts w:hint="eastAsia"/>
          <w:szCs w:val="24"/>
        </w:rPr>
        <w:t>）</w:t>
      </w:r>
      <w:r w:rsidR="005C5D29">
        <w:rPr>
          <w:rFonts w:hint="eastAsia"/>
          <w:szCs w:val="24"/>
        </w:rPr>
        <w:t>一般職の国家公務員として懲戒免職の処分を受け</w:t>
      </w:r>
      <w:r w:rsidR="00000EBA">
        <w:rPr>
          <w:rFonts w:hint="eastAsia"/>
          <w:szCs w:val="24"/>
        </w:rPr>
        <w:t>、</w:t>
      </w:r>
      <w:r w:rsidR="005C5D29">
        <w:rPr>
          <w:rFonts w:hint="eastAsia"/>
          <w:szCs w:val="24"/>
        </w:rPr>
        <w:t>その処分の日から２年を経過しない者</w:t>
      </w:r>
    </w:p>
    <w:p w:rsidR="00291471" w:rsidRDefault="005269CD" w:rsidP="005C5D29">
      <w:pPr>
        <w:ind w:leftChars="200" w:left="902" w:hangingChars="200" w:hanging="451"/>
        <w:rPr>
          <w:szCs w:val="24"/>
        </w:rPr>
      </w:pPr>
      <w:r>
        <w:rPr>
          <w:rFonts w:hint="eastAsia"/>
          <w:szCs w:val="24"/>
        </w:rPr>
        <w:t>（</w:t>
      </w:r>
      <w:r w:rsidR="006F3023">
        <w:rPr>
          <w:rFonts w:hint="eastAsia"/>
          <w:szCs w:val="24"/>
        </w:rPr>
        <w:t>ウ</w:t>
      </w:r>
      <w:r>
        <w:rPr>
          <w:rFonts w:hint="eastAsia"/>
          <w:szCs w:val="24"/>
        </w:rPr>
        <w:t>）</w:t>
      </w:r>
      <w:r w:rsidR="005C5D29">
        <w:rPr>
          <w:rFonts w:hint="eastAsia"/>
          <w:szCs w:val="24"/>
        </w:rPr>
        <w:t>日本国憲法又はその下に成立した政府を暴力で破壊することを主張する政党</w:t>
      </w:r>
      <w:r w:rsidR="005C5D29">
        <w:rPr>
          <w:rFonts w:hint="eastAsia"/>
          <w:szCs w:val="24"/>
        </w:rPr>
        <w:lastRenderedPageBreak/>
        <w:t>その他の団体を結成し又はこれに加入した者</w:t>
      </w:r>
    </w:p>
    <w:p w:rsidR="005269CD" w:rsidRDefault="005269CD" w:rsidP="00F21004">
      <w:pPr>
        <w:ind w:left="676" w:hangingChars="300" w:hanging="676"/>
        <w:rPr>
          <w:szCs w:val="24"/>
        </w:rPr>
      </w:pPr>
      <w:r>
        <w:rPr>
          <w:rFonts w:hint="eastAsia"/>
          <w:szCs w:val="24"/>
        </w:rPr>
        <w:t xml:space="preserve">　　ウ　</w:t>
      </w:r>
      <w:r w:rsidR="00F52882">
        <w:rPr>
          <w:rFonts w:hint="eastAsia"/>
          <w:szCs w:val="24"/>
        </w:rPr>
        <w:t>令和</w:t>
      </w:r>
      <w:r w:rsidR="00C71DEE">
        <w:rPr>
          <w:rFonts w:hint="eastAsia"/>
          <w:szCs w:val="24"/>
        </w:rPr>
        <w:t>８</w:t>
      </w:r>
      <w:r w:rsidR="008368A2">
        <w:rPr>
          <w:rFonts w:hint="eastAsia"/>
          <w:szCs w:val="24"/>
        </w:rPr>
        <w:t>年４月１日現在において</w:t>
      </w:r>
      <w:r w:rsidR="00000EBA">
        <w:rPr>
          <w:rFonts w:hint="eastAsia"/>
          <w:szCs w:val="24"/>
        </w:rPr>
        <w:t>、</w:t>
      </w:r>
      <w:r w:rsidR="00D87CE2">
        <w:rPr>
          <w:rFonts w:hint="eastAsia"/>
          <w:szCs w:val="24"/>
        </w:rPr>
        <w:t>６７</w:t>
      </w:r>
      <w:r>
        <w:rPr>
          <w:rFonts w:hint="eastAsia"/>
          <w:szCs w:val="24"/>
        </w:rPr>
        <w:t>歳</w:t>
      </w:r>
      <w:r w:rsidR="00000EBA">
        <w:rPr>
          <w:rFonts w:hint="eastAsia"/>
          <w:szCs w:val="24"/>
        </w:rPr>
        <w:t>未満である</w:t>
      </w:r>
      <w:r w:rsidR="008368A2">
        <w:rPr>
          <w:rFonts w:hint="eastAsia"/>
          <w:szCs w:val="24"/>
        </w:rPr>
        <w:t>こと</w:t>
      </w:r>
      <w:r>
        <w:rPr>
          <w:rFonts w:hint="eastAsia"/>
          <w:szCs w:val="24"/>
        </w:rPr>
        <w:t>。</w:t>
      </w:r>
    </w:p>
    <w:p w:rsidR="00745CBA" w:rsidRDefault="00F21004" w:rsidP="00F21004">
      <w:pPr>
        <w:ind w:left="676" w:hangingChars="300" w:hanging="676"/>
        <w:rPr>
          <w:szCs w:val="24"/>
        </w:rPr>
      </w:pPr>
      <w:r>
        <w:rPr>
          <w:rFonts w:hint="eastAsia"/>
          <w:szCs w:val="24"/>
        </w:rPr>
        <w:t xml:space="preserve">　　</w:t>
      </w:r>
      <w:r w:rsidR="005269CD">
        <w:rPr>
          <w:rFonts w:hint="eastAsia"/>
          <w:szCs w:val="24"/>
        </w:rPr>
        <w:t>エ</w:t>
      </w:r>
      <w:r>
        <w:rPr>
          <w:rFonts w:hint="eastAsia"/>
          <w:szCs w:val="24"/>
        </w:rPr>
        <w:t xml:space="preserve">　犯罪をした者及び非行のある少年の改善更生</w:t>
      </w:r>
      <w:r w:rsidR="00A64247">
        <w:rPr>
          <w:rFonts w:hint="eastAsia"/>
          <w:szCs w:val="24"/>
        </w:rPr>
        <w:t>及び再犯防止</w:t>
      </w:r>
      <w:r>
        <w:rPr>
          <w:rFonts w:hint="eastAsia"/>
          <w:szCs w:val="24"/>
        </w:rPr>
        <w:t>等</w:t>
      </w:r>
      <w:r w:rsidR="00000EBA">
        <w:rPr>
          <w:rFonts w:hint="eastAsia"/>
          <w:szCs w:val="24"/>
        </w:rPr>
        <w:t>、</w:t>
      </w:r>
      <w:r>
        <w:rPr>
          <w:rFonts w:hint="eastAsia"/>
          <w:szCs w:val="24"/>
        </w:rPr>
        <w:t>更生保護に関心と熱意を有すること</w:t>
      </w:r>
      <w:r w:rsidR="005269CD">
        <w:rPr>
          <w:rFonts w:hint="eastAsia"/>
          <w:szCs w:val="24"/>
        </w:rPr>
        <w:t>。</w:t>
      </w:r>
    </w:p>
    <w:p w:rsidR="00A84040" w:rsidRDefault="00F21004" w:rsidP="00F21004">
      <w:pPr>
        <w:ind w:left="676" w:hangingChars="300" w:hanging="676"/>
        <w:rPr>
          <w:szCs w:val="24"/>
        </w:rPr>
      </w:pPr>
      <w:r>
        <w:rPr>
          <w:rFonts w:hint="eastAsia"/>
          <w:szCs w:val="24"/>
        </w:rPr>
        <w:t xml:space="preserve">　　</w:t>
      </w:r>
      <w:r w:rsidR="005269CD">
        <w:rPr>
          <w:rFonts w:hint="eastAsia"/>
          <w:szCs w:val="24"/>
        </w:rPr>
        <w:t>オ</w:t>
      </w:r>
      <w:r>
        <w:rPr>
          <w:rFonts w:hint="eastAsia"/>
          <w:szCs w:val="24"/>
        </w:rPr>
        <w:t xml:space="preserve">　法律</w:t>
      </w:r>
      <w:r w:rsidR="00000EBA">
        <w:rPr>
          <w:rFonts w:hint="eastAsia"/>
          <w:szCs w:val="24"/>
        </w:rPr>
        <w:t>、</w:t>
      </w:r>
      <w:r>
        <w:rPr>
          <w:rFonts w:hint="eastAsia"/>
          <w:szCs w:val="24"/>
        </w:rPr>
        <w:t>精神医学</w:t>
      </w:r>
      <w:r w:rsidR="00000EBA">
        <w:rPr>
          <w:rFonts w:hint="eastAsia"/>
          <w:szCs w:val="24"/>
        </w:rPr>
        <w:t>、</w:t>
      </w:r>
      <w:r>
        <w:rPr>
          <w:rFonts w:hint="eastAsia"/>
          <w:szCs w:val="24"/>
        </w:rPr>
        <w:t>社会福祉等の専門知識を生かした勤務実績を有すること</w:t>
      </w:r>
      <w:r w:rsidR="00A84040">
        <w:rPr>
          <w:rFonts w:hint="eastAsia"/>
          <w:szCs w:val="24"/>
        </w:rPr>
        <w:t>。</w:t>
      </w:r>
      <w:r w:rsidR="00000EBA">
        <w:rPr>
          <w:rFonts w:hint="eastAsia"/>
          <w:szCs w:val="24"/>
        </w:rPr>
        <w:t>（</w:t>
      </w:r>
      <w:r w:rsidR="00A84040">
        <w:rPr>
          <w:rFonts w:hint="eastAsia"/>
          <w:szCs w:val="24"/>
        </w:rPr>
        <w:t>過去の採用例では、</w:t>
      </w:r>
      <w:r w:rsidR="00000EBA">
        <w:rPr>
          <w:rFonts w:hint="eastAsia"/>
          <w:szCs w:val="24"/>
        </w:rPr>
        <w:t>社会福祉士</w:t>
      </w:r>
      <w:r w:rsidR="00A84040">
        <w:rPr>
          <w:rFonts w:hint="eastAsia"/>
          <w:szCs w:val="24"/>
        </w:rPr>
        <w:t>や作業療法士等の福祉職として</w:t>
      </w:r>
      <w:r w:rsidR="00226417">
        <w:rPr>
          <w:rFonts w:hint="eastAsia"/>
          <w:szCs w:val="24"/>
        </w:rPr>
        <w:t>豊富な</w:t>
      </w:r>
      <w:r w:rsidR="00A84040">
        <w:rPr>
          <w:rFonts w:hint="eastAsia"/>
          <w:szCs w:val="24"/>
        </w:rPr>
        <w:t>実務経験のある方や、教員として発達障害を抱える生徒・児童</w:t>
      </w:r>
      <w:r w:rsidR="00226417">
        <w:rPr>
          <w:rFonts w:hint="eastAsia"/>
          <w:szCs w:val="24"/>
        </w:rPr>
        <w:t>について多くの臨床経験を有する</w:t>
      </w:r>
      <w:r w:rsidR="00A84040">
        <w:rPr>
          <w:rFonts w:hint="eastAsia"/>
          <w:szCs w:val="24"/>
        </w:rPr>
        <w:t>方</w:t>
      </w:r>
      <w:r w:rsidR="00226417">
        <w:rPr>
          <w:rFonts w:hint="eastAsia"/>
          <w:szCs w:val="24"/>
        </w:rPr>
        <w:t>等</w:t>
      </w:r>
      <w:r w:rsidR="00A84040">
        <w:rPr>
          <w:rFonts w:hint="eastAsia"/>
          <w:szCs w:val="24"/>
        </w:rPr>
        <w:t>を</w:t>
      </w:r>
      <w:r w:rsidR="00226417">
        <w:rPr>
          <w:rFonts w:hint="eastAsia"/>
          <w:szCs w:val="24"/>
        </w:rPr>
        <w:t>採用しています。）</w:t>
      </w:r>
    </w:p>
    <w:p w:rsidR="005C5D29" w:rsidRDefault="005269CD" w:rsidP="00E57C70">
      <w:pPr>
        <w:overflowPunct w:val="0"/>
        <w:ind w:leftChars="200" w:left="676" w:hangingChars="100" w:hanging="225"/>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カ</w:t>
      </w:r>
      <w:r w:rsidR="00F55321" w:rsidRPr="00F55321">
        <w:rPr>
          <w:rFonts w:asciiTheme="minorEastAsia" w:hAnsiTheme="minorEastAsia" w:cs="ＭＳ 明朝" w:hint="eastAsia"/>
          <w:color w:val="000000"/>
          <w:kern w:val="0"/>
          <w:szCs w:val="24"/>
        </w:rPr>
        <w:t xml:space="preserve">　</w:t>
      </w:r>
      <w:r w:rsidR="00E57C70">
        <w:rPr>
          <w:rFonts w:asciiTheme="minorEastAsia" w:hAnsiTheme="minorEastAsia" w:cs="ＭＳ 明朝" w:hint="eastAsia"/>
          <w:color w:val="000000"/>
          <w:kern w:val="0"/>
          <w:szCs w:val="24"/>
        </w:rPr>
        <w:t>マイクロソフト</w:t>
      </w:r>
      <w:r w:rsidR="00F55321">
        <w:rPr>
          <w:rFonts w:asciiTheme="minorEastAsia" w:hAnsiTheme="minorEastAsia" w:cs="ＭＳ 明朝" w:hint="eastAsia"/>
          <w:color w:val="000000"/>
          <w:kern w:val="0"/>
          <w:szCs w:val="24"/>
        </w:rPr>
        <w:t>ＷＯＲＤ</w:t>
      </w:r>
      <w:r w:rsidR="00F52882">
        <w:rPr>
          <w:rFonts w:asciiTheme="minorEastAsia" w:hAnsiTheme="minorEastAsia" w:cs="ＭＳ 明朝" w:hint="eastAsia"/>
          <w:color w:val="000000"/>
          <w:kern w:val="0"/>
          <w:szCs w:val="24"/>
        </w:rPr>
        <w:t>等</w:t>
      </w:r>
      <w:r w:rsidR="00F55321">
        <w:rPr>
          <w:rFonts w:asciiTheme="minorEastAsia" w:hAnsiTheme="minorEastAsia" w:cs="ＭＳ 明朝" w:hint="eastAsia"/>
          <w:color w:val="000000"/>
          <w:kern w:val="0"/>
          <w:szCs w:val="24"/>
        </w:rPr>
        <w:t>による文書作成</w:t>
      </w:r>
      <w:r w:rsidR="00E57C70">
        <w:rPr>
          <w:rFonts w:asciiTheme="minorEastAsia" w:hAnsiTheme="minorEastAsia" w:cs="ＭＳ 明朝" w:hint="eastAsia"/>
          <w:color w:val="000000"/>
          <w:kern w:val="0"/>
          <w:szCs w:val="24"/>
        </w:rPr>
        <w:t>を含め</w:t>
      </w:r>
      <w:r w:rsidR="00000EBA">
        <w:rPr>
          <w:rFonts w:asciiTheme="minorEastAsia" w:hAnsiTheme="minorEastAsia" w:cs="ＭＳ 明朝" w:hint="eastAsia"/>
          <w:color w:val="000000"/>
          <w:kern w:val="0"/>
          <w:szCs w:val="24"/>
        </w:rPr>
        <w:t>、</w:t>
      </w:r>
      <w:r w:rsidR="00F55321">
        <w:rPr>
          <w:rFonts w:asciiTheme="minorEastAsia" w:hAnsiTheme="minorEastAsia" w:cs="ＭＳ 明朝" w:hint="eastAsia"/>
          <w:color w:val="000000"/>
          <w:kern w:val="0"/>
          <w:szCs w:val="24"/>
        </w:rPr>
        <w:t>基本的な</w:t>
      </w:r>
      <w:r w:rsidR="00E57C70">
        <w:rPr>
          <w:rFonts w:asciiTheme="minorEastAsia" w:hAnsiTheme="minorEastAsia" w:cs="ＭＳ 明朝" w:hint="eastAsia"/>
          <w:color w:val="000000"/>
          <w:kern w:val="0"/>
          <w:szCs w:val="24"/>
        </w:rPr>
        <w:t>パーソナルコンピューター</w:t>
      </w:r>
      <w:r w:rsidR="00F55321">
        <w:rPr>
          <w:rFonts w:asciiTheme="minorEastAsia" w:hAnsiTheme="minorEastAsia" w:cs="ＭＳ 明朝" w:hint="eastAsia"/>
          <w:color w:val="000000"/>
          <w:kern w:val="0"/>
          <w:szCs w:val="24"/>
        </w:rPr>
        <w:t>の操作ができること</w:t>
      </w:r>
      <w:r>
        <w:rPr>
          <w:rFonts w:asciiTheme="minorEastAsia" w:hAnsiTheme="minorEastAsia" w:cs="ＭＳ 明朝" w:hint="eastAsia"/>
          <w:color w:val="000000"/>
          <w:kern w:val="0"/>
          <w:szCs w:val="24"/>
        </w:rPr>
        <w:t>。</w:t>
      </w:r>
    </w:p>
    <w:p w:rsidR="004914EF" w:rsidRDefault="004914EF" w:rsidP="00E57C70">
      <w:pPr>
        <w:overflowPunct w:val="0"/>
        <w:ind w:leftChars="200" w:left="676" w:hangingChars="100" w:hanging="225"/>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キ　過去に地方更生保護委員会委員であった場合は、２期勤務していないこと。</w:t>
      </w:r>
    </w:p>
    <w:p w:rsidR="005518DE" w:rsidRPr="00F55321" w:rsidRDefault="005518DE" w:rsidP="00E57C70">
      <w:pPr>
        <w:overflowPunct w:val="0"/>
        <w:ind w:leftChars="200" w:left="680" w:hangingChars="100" w:hanging="229"/>
        <w:textAlignment w:val="baseline"/>
        <w:rPr>
          <w:rFonts w:asciiTheme="minorEastAsia" w:hAnsiTheme="minorEastAsia" w:cs="Times New Roman"/>
          <w:color w:val="000000"/>
          <w:spacing w:val="2"/>
          <w:kern w:val="0"/>
          <w:szCs w:val="24"/>
        </w:rPr>
      </w:pPr>
    </w:p>
    <w:p w:rsidR="006F3023" w:rsidRDefault="006F3023">
      <w:pPr>
        <w:rPr>
          <w:szCs w:val="24"/>
        </w:rPr>
      </w:pPr>
      <w:r>
        <w:rPr>
          <w:rFonts w:hint="eastAsia"/>
          <w:szCs w:val="24"/>
        </w:rPr>
        <w:t>４　応募手続・応募期間・面接日程</w:t>
      </w:r>
      <w:r w:rsidR="00A11A38">
        <w:rPr>
          <w:rFonts w:hint="eastAsia"/>
          <w:szCs w:val="24"/>
        </w:rPr>
        <w:t>等</w:t>
      </w:r>
    </w:p>
    <w:p w:rsidR="00834D4D" w:rsidRPr="00440C1F" w:rsidRDefault="006F3023" w:rsidP="00A11A38">
      <w:pPr>
        <w:ind w:left="451" w:hangingChars="200" w:hanging="451"/>
        <w:rPr>
          <w:szCs w:val="24"/>
        </w:rPr>
      </w:pPr>
      <w:r>
        <w:rPr>
          <w:rFonts w:hint="eastAsia"/>
          <w:szCs w:val="24"/>
        </w:rPr>
        <w:t>（１）応募は</w:t>
      </w:r>
      <w:r w:rsidR="00000EBA">
        <w:rPr>
          <w:rFonts w:hint="eastAsia"/>
          <w:szCs w:val="24"/>
        </w:rPr>
        <w:t>、</w:t>
      </w:r>
      <w:r w:rsidR="004D0605">
        <w:rPr>
          <w:rFonts w:hint="eastAsia"/>
          <w:szCs w:val="24"/>
        </w:rPr>
        <w:t>別添様式</w:t>
      </w:r>
      <w:r w:rsidR="00F55321">
        <w:rPr>
          <w:rFonts w:hint="eastAsia"/>
          <w:szCs w:val="24"/>
        </w:rPr>
        <w:t>（中国地方更生保護委員会委員</w:t>
      </w:r>
      <w:r w:rsidR="00EC5F97">
        <w:rPr>
          <w:rFonts w:hint="eastAsia"/>
          <w:szCs w:val="24"/>
        </w:rPr>
        <w:t>（非常勤）</w:t>
      </w:r>
      <w:r w:rsidR="00F55321">
        <w:rPr>
          <w:rFonts w:hint="eastAsia"/>
          <w:szCs w:val="24"/>
        </w:rPr>
        <w:t>採用試験受験申込書）を使用し</w:t>
      </w:r>
      <w:r w:rsidR="00000EBA">
        <w:rPr>
          <w:rFonts w:hint="eastAsia"/>
          <w:szCs w:val="24"/>
        </w:rPr>
        <w:t>、</w:t>
      </w:r>
      <w:r w:rsidR="00F55321">
        <w:rPr>
          <w:rFonts w:hint="eastAsia"/>
          <w:szCs w:val="24"/>
        </w:rPr>
        <w:t>履歴書等（添付書類は受験申込書裏面参照）を添付して</w:t>
      </w:r>
      <w:r w:rsidR="00000EBA">
        <w:rPr>
          <w:rFonts w:hint="eastAsia"/>
          <w:szCs w:val="24"/>
        </w:rPr>
        <w:t>、</w:t>
      </w:r>
      <w:r w:rsidR="00F55321">
        <w:rPr>
          <w:rFonts w:hint="eastAsia"/>
          <w:szCs w:val="24"/>
        </w:rPr>
        <w:t>郵送</w:t>
      </w:r>
      <w:r w:rsidR="00F52882">
        <w:rPr>
          <w:rFonts w:hint="eastAsia"/>
          <w:szCs w:val="24"/>
        </w:rPr>
        <w:t>又は持参</w:t>
      </w:r>
      <w:r w:rsidR="00F55321" w:rsidRPr="00CB173F">
        <w:rPr>
          <w:rFonts w:hint="eastAsia"/>
          <w:szCs w:val="24"/>
        </w:rPr>
        <w:t>により下記応募先</w:t>
      </w:r>
      <w:r w:rsidR="00A11A38" w:rsidRPr="00440C1F">
        <w:rPr>
          <w:rFonts w:hint="eastAsia"/>
          <w:szCs w:val="24"/>
        </w:rPr>
        <w:t>（</w:t>
      </w:r>
      <w:r w:rsidR="00D87CE2">
        <w:rPr>
          <w:rFonts w:hint="eastAsia"/>
          <w:szCs w:val="24"/>
        </w:rPr>
        <w:t>山本</w:t>
      </w:r>
      <w:r w:rsidR="005269CD" w:rsidRPr="00440C1F">
        <w:rPr>
          <w:rFonts w:hint="eastAsia"/>
          <w:szCs w:val="24"/>
        </w:rPr>
        <w:t>）</w:t>
      </w:r>
      <w:r w:rsidR="00A11A38" w:rsidRPr="00440C1F">
        <w:rPr>
          <w:rFonts w:hint="eastAsia"/>
          <w:szCs w:val="24"/>
        </w:rPr>
        <w:t>宛</w:t>
      </w:r>
      <w:r w:rsidR="005269CD" w:rsidRPr="00440C1F">
        <w:rPr>
          <w:rFonts w:hint="eastAsia"/>
          <w:szCs w:val="24"/>
        </w:rPr>
        <w:t>て</w:t>
      </w:r>
      <w:r w:rsidR="00A11A38" w:rsidRPr="00440C1F">
        <w:rPr>
          <w:rFonts w:hint="eastAsia"/>
          <w:szCs w:val="24"/>
        </w:rPr>
        <w:t>親展により提出</w:t>
      </w:r>
      <w:r w:rsidR="00EC5F97" w:rsidRPr="00440C1F">
        <w:rPr>
          <w:rFonts w:hint="eastAsia"/>
          <w:szCs w:val="24"/>
        </w:rPr>
        <w:t>してください</w:t>
      </w:r>
      <w:r w:rsidR="00A11A38" w:rsidRPr="00440C1F">
        <w:rPr>
          <w:rFonts w:hint="eastAsia"/>
          <w:szCs w:val="24"/>
        </w:rPr>
        <w:t>。</w:t>
      </w:r>
    </w:p>
    <w:p w:rsidR="00F55321" w:rsidRPr="00440C1F" w:rsidRDefault="00F55321" w:rsidP="00F55321">
      <w:pPr>
        <w:overflowPunct w:val="0"/>
        <w:textAlignment w:val="baseline"/>
        <w:rPr>
          <w:rFonts w:asciiTheme="minorEastAsia" w:hAnsiTheme="minorEastAsia" w:cs="Times New Roman"/>
          <w:spacing w:val="2"/>
          <w:kern w:val="0"/>
          <w:szCs w:val="24"/>
        </w:rPr>
      </w:pPr>
      <w:r w:rsidRPr="00440C1F">
        <w:rPr>
          <w:rFonts w:asciiTheme="minorEastAsia" w:hAnsiTheme="minorEastAsia" w:cs="ＭＳ 明朝" w:hint="eastAsia"/>
          <w:kern w:val="0"/>
          <w:szCs w:val="24"/>
        </w:rPr>
        <w:t>（</w:t>
      </w:r>
      <w:r w:rsidR="00A11A38" w:rsidRPr="00440C1F">
        <w:rPr>
          <w:rFonts w:asciiTheme="minorEastAsia" w:hAnsiTheme="minorEastAsia" w:cs="ＭＳ 明朝" w:hint="eastAsia"/>
          <w:kern w:val="0"/>
          <w:szCs w:val="24"/>
        </w:rPr>
        <w:t>２</w:t>
      </w:r>
      <w:r w:rsidR="00714AB5" w:rsidRPr="00440C1F">
        <w:rPr>
          <w:rFonts w:asciiTheme="minorEastAsia" w:hAnsiTheme="minorEastAsia" w:cs="ＭＳ 明朝" w:hint="eastAsia"/>
          <w:kern w:val="0"/>
          <w:szCs w:val="24"/>
        </w:rPr>
        <w:t>）</w:t>
      </w:r>
      <w:r w:rsidRPr="00440C1F">
        <w:rPr>
          <w:rFonts w:asciiTheme="minorEastAsia" w:hAnsiTheme="minorEastAsia" w:cs="ＭＳ 明朝" w:hint="eastAsia"/>
          <w:kern w:val="0"/>
          <w:szCs w:val="24"/>
        </w:rPr>
        <w:t>応募</w:t>
      </w:r>
      <w:r w:rsidR="00A11A38" w:rsidRPr="00440C1F">
        <w:rPr>
          <w:rFonts w:asciiTheme="minorEastAsia" w:hAnsiTheme="minorEastAsia" w:cs="ＭＳ 明朝" w:hint="eastAsia"/>
          <w:kern w:val="0"/>
          <w:szCs w:val="24"/>
        </w:rPr>
        <w:t>期間</w:t>
      </w:r>
      <w:r w:rsidRPr="00440C1F">
        <w:rPr>
          <w:rFonts w:asciiTheme="minorEastAsia" w:hAnsiTheme="minorEastAsia" w:cs="ＭＳ 明朝" w:hint="eastAsia"/>
          <w:kern w:val="0"/>
          <w:szCs w:val="24"/>
        </w:rPr>
        <w:t>は</w:t>
      </w:r>
      <w:r w:rsidR="00000EBA" w:rsidRPr="00440C1F">
        <w:rPr>
          <w:rFonts w:asciiTheme="minorEastAsia" w:hAnsiTheme="minorEastAsia" w:cs="ＭＳ 明朝" w:hint="eastAsia"/>
          <w:kern w:val="0"/>
          <w:szCs w:val="24"/>
        </w:rPr>
        <w:t>、</w:t>
      </w:r>
      <w:r w:rsidR="00F52882" w:rsidRPr="00440C1F">
        <w:rPr>
          <w:rFonts w:asciiTheme="minorEastAsia" w:hAnsiTheme="minorEastAsia" w:cs="ＭＳ 明朝" w:hint="eastAsia"/>
          <w:kern w:val="0"/>
          <w:szCs w:val="24"/>
          <w:u w:val="single"/>
        </w:rPr>
        <w:t>令和</w:t>
      </w:r>
      <w:r w:rsidR="004914EF">
        <w:rPr>
          <w:rFonts w:asciiTheme="minorEastAsia" w:hAnsiTheme="minorEastAsia" w:cs="ＭＳ 明朝" w:hint="eastAsia"/>
          <w:kern w:val="0"/>
          <w:szCs w:val="24"/>
          <w:u w:val="single"/>
        </w:rPr>
        <w:t>８</w:t>
      </w:r>
      <w:r w:rsidRPr="00440C1F">
        <w:rPr>
          <w:rFonts w:asciiTheme="minorEastAsia" w:hAnsiTheme="minorEastAsia" w:cs="ＭＳ 明朝" w:hint="eastAsia"/>
          <w:kern w:val="0"/>
          <w:szCs w:val="24"/>
          <w:u w:val="single"/>
        </w:rPr>
        <w:t>年</w:t>
      </w:r>
      <w:r w:rsidR="004914EF">
        <w:rPr>
          <w:rFonts w:asciiTheme="minorEastAsia" w:hAnsiTheme="minorEastAsia" w:cs="ＭＳ 明朝" w:hint="eastAsia"/>
          <w:kern w:val="0"/>
          <w:szCs w:val="24"/>
          <w:u w:val="single"/>
        </w:rPr>
        <w:t>２</w:t>
      </w:r>
      <w:r w:rsidR="00A11A38" w:rsidRPr="00440C1F">
        <w:rPr>
          <w:rFonts w:asciiTheme="minorEastAsia" w:hAnsiTheme="minorEastAsia" w:cs="ＭＳ 明朝" w:hint="eastAsia"/>
          <w:kern w:val="0"/>
          <w:szCs w:val="24"/>
          <w:u w:val="single" w:color="000000"/>
        </w:rPr>
        <w:t>月</w:t>
      </w:r>
      <w:r w:rsidR="00AC71BD">
        <w:rPr>
          <w:rFonts w:asciiTheme="minorEastAsia" w:hAnsiTheme="minorEastAsia" w:cs="ＭＳ 明朝" w:hint="eastAsia"/>
          <w:kern w:val="0"/>
          <w:szCs w:val="24"/>
          <w:u w:val="single" w:color="000000"/>
        </w:rPr>
        <w:t>１６</w:t>
      </w:r>
      <w:r w:rsidRPr="00440C1F">
        <w:rPr>
          <w:rFonts w:asciiTheme="minorEastAsia" w:hAnsiTheme="minorEastAsia" w:cs="ＭＳ 明朝" w:hint="eastAsia"/>
          <w:kern w:val="0"/>
          <w:szCs w:val="24"/>
          <w:u w:val="single" w:color="000000"/>
        </w:rPr>
        <w:t>日（</w:t>
      </w:r>
      <w:r w:rsidR="00AC71BD">
        <w:rPr>
          <w:rFonts w:asciiTheme="minorEastAsia" w:hAnsiTheme="minorEastAsia" w:cs="ＭＳ 明朝" w:hint="eastAsia"/>
          <w:kern w:val="0"/>
          <w:szCs w:val="24"/>
          <w:u w:val="single" w:color="000000"/>
        </w:rPr>
        <w:t>月</w:t>
      </w:r>
      <w:r w:rsidRPr="00440C1F">
        <w:rPr>
          <w:rFonts w:asciiTheme="minorEastAsia" w:hAnsiTheme="minorEastAsia" w:cs="ＭＳ 明朝" w:hint="eastAsia"/>
          <w:kern w:val="0"/>
          <w:szCs w:val="24"/>
          <w:u w:val="single" w:color="000000"/>
        </w:rPr>
        <w:t>）</w:t>
      </w:r>
      <w:r w:rsidR="00A11A38" w:rsidRPr="00440C1F">
        <w:rPr>
          <w:rFonts w:asciiTheme="minorEastAsia" w:hAnsiTheme="minorEastAsia" w:cs="ＭＳ 明朝" w:hint="eastAsia"/>
          <w:kern w:val="0"/>
          <w:szCs w:val="24"/>
        </w:rPr>
        <w:t>まで</w:t>
      </w:r>
      <w:r w:rsidR="000131A9" w:rsidRPr="00440C1F">
        <w:rPr>
          <w:rFonts w:asciiTheme="minorEastAsia" w:hAnsiTheme="minorEastAsia" w:cs="ＭＳ 明朝" w:hint="eastAsia"/>
          <w:kern w:val="0"/>
          <w:szCs w:val="24"/>
        </w:rPr>
        <w:t>です。</w:t>
      </w:r>
    </w:p>
    <w:p w:rsidR="00F55321" w:rsidRDefault="00F55321" w:rsidP="00EC5F97">
      <w:pPr>
        <w:overflowPunct w:val="0"/>
        <w:ind w:left="451" w:hangingChars="200" w:hanging="451"/>
        <w:textAlignment w:val="baseline"/>
        <w:rPr>
          <w:rFonts w:asciiTheme="minorEastAsia" w:hAnsiTheme="minorEastAsia" w:cs="ＭＳ 明朝"/>
          <w:color w:val="000000"/>
          <w:kern w:val="0"/>
          <w:szCs w:val="24"/>
        </w:rPr>
      </w:pPr>
      <w:r w:rsidRPr="00440C1F">
        <w:rPr>
          <w:rFonts w:asciiTheme="minorEastAsia" w:hAnsiTheme="minorEastAsia" w:cs="ＭＳ 明朝" w:hint="eastAsia"/>
          <w:kern w:val="0"/>
          <w:szCs w:val="24"/>
        </w:rPr>
        <w:t>（</w:t>
      </w:r>
      <w:r w:rsidR="00A11A38" w:rsidRPr="00440C1F">
        <w:rPr>
          <w:rFonts w:asciiTheme="minorEastAsia" w:hAnsiTheme="minorEastAsia" w:cs="ＭＳ 明朝" w:hint="eastAsia"/>
          <w:kern w:val="0"/>
          <w:szCs w:val="24"/>
        </w:rPr>
        <w:t>３</w:t>
      </w:r>
      <w:r w:rsidR="00714AB5" w:rsidRPr="00440C1F">
        <w:rPr>
          <w:rFonts w:asciiTheme="minorEastAsia" w:hAnsiTheme="minorEastAsia" w:cs="ＭＳ 明朝" w:hint="eastAsia"/>
          <w:kern w:val="0"/>
          <w:szCs w:val="24"/>
        </w:rPr>
        <w:t>）</w:t>
      </w:r>
      <w:r w:rsidR="008E7F81" w:rsidRPr="00440C1F">
        <w:rPr>
          <w:rFonts w:asciiTheme="minorEastAsia" w:hAnsiTheme="minorEastAsia" w:cs="ＭＳ 明朝" w:hint="eastAsia"/>
          <w:kern w:val="0"/>
          <w:szCs w:val="24"/>
        </w:rPr>
        <w:t>面接時期は</w:t>
      </w:r>
      <w:r w:rsidR="00000EBA" w:rsidRPr="00440C1F">
        <w:rPr>
          <w:rFonts w:asciiTheme="minorEastAsia" w:hAnsiTheme="minorEastAsia" w:cs="ＭＳ 明朝" w:hint="eastAsia"/>
          <w:kern w:val="0"/>
          <w:szCs w:val="24"/>
        </w:rPr>
        <w:t>、</w:t>
      </w:r>
      <w:r w:rsidR="00F52882" w:rsidRPr="00440C1F">
        <w:rPr>
          <w:rFonts w:asciiTheme="minorEastAsia" w:hAnsiTheme="minorEastAsia" w:cs="ＭＳ 明朝" w:hint="eastAsia"/>
          <w:kern w:val="0"/>
          <w:szCs w:val="24"/>
        </w:rPr>
        <w:t>令和</w:t>
      </w:r>
      <w:r w:rsidR="004914EF">
        <w:rPr>
          <w:rFonts w:asciiTheme="minorEastAsia" w:hAnsiTheme="minorEastAsia" w:cs="ＭＳ 明朝" w:hint="eastAsia"/>
          <w:kern w:val="0"/>
          <w:szCs w:val="24"/>
        </w:rPr>
        <w:t>８</w:t>
      </w:r>
      <w:r w:rsidR="00A11A38" w:rsidRPr="00440C1F">
        <w:rPr>
          <w:rFonts w:asciiTheme="minorEastAsia" w:hAnsiTheme="minorEastAsia" w:cs="ＭＳ 明朝" w:hint="eastAsia"/>
          <w:kern w:val="0"/>
          <w:szCs w:val="24"/>
        </w:rPr>
        <w:t>年</w:t>
      </w:r>
      <w:r w:rsidR="00714AB5" w:rsidRPr="00440C1F">
        <w:rPr>
          <w:rFonts w:asciiTheme="minorEastAsia" w:hAnsiTheme="minorEastAsia" w:cs="ＭＳ 明朝" w:hint="eastAsia"/>
          <w:kern w:val="0"/>
          <w:szCs w:val="24"/>
        </w:rPr>
        <w:t>２</w:t>
      </w:r>
      <w:r w:rsidR="00A11A38" w:rsidRPr="00440C1F">
        <w:rPr>
          <w:rFonts w:asciiTheme="minorEastAsia" w:hAnsiTheme="minorEastAsia" w:cs="ＭＳ 明朝" w:hint="eastAsia"/>
          <w:kern w:val="0"/>
          <w:szCs w:val="24"/>
        </w:rPr>
        <w:t>月</w:t>
      </w:r>
      <w:r w:rsidR="004914EF">
        <w:rPr>
          <w:rFonts w:asciiTheme="minorEastAsia" w:hAnsiTheme="minorEastAsia" w:cs="ＭＳ 明朝" w:hint="eastAsia"/>
          <w:kern w:val="0"/>
          <w:szCs w:val="24"/>
        </w:rPr>
        <w:t>下旬</w:t>
      </w:r>
      <w:r w:rsidR="00F52882" w:rsidRPr="00440C1F">
        <w:rPr>
          <w:rFonts w:asciiTheme="minorEastAsia" w:hAnsiTheme="minorEastAsia" w:cs="ＭＳ 明朝" w:hint="eastAsia"/>
          <w:kern w:val="0"/>
          <w:szCs w:val="24"/>
        </w:rPr>
        <w:t>頃</w:t>
      </w:r>
      <w:r w:rsidR="00A11A38" w:rsidRPr="00440C1F">
        <w:rPr>
          <w:rFonts w:asciiTheme="minorEastAsia" w:hAnsiTheme="minorEastAsia" w:cs="ＭＳ 明朝" w:hint="eastAsia"/>
          <w:kern w:val="0"/>
          <w:szCs w:val="24"/>
        </w:rPr>
        <w:t>を予</w:t>
      </w:r>
      <w:r w:rsidR="00A11A38" w:rsidRPr="00CB173F">
        <w:rPr>
          <w:rFonts w:asciiTheme="minorEastAsia" w:hAnsiTheme="minorEastAsia" w:cs="ＭＳ 明朝" w:hint="eastAsia"/>
          <w:color w:val="000000"/>
          <w:kern w:val="0"/>
          <w:szCs w:val="24"/>
        </w:rPr>
        <w:t>定</w:t>
      </w:r>
      <w:r w:rsidR="00EC5F97" w:rsidRPr="00CB173F">
        <w:rPr>
          <w:rFonts w:asciiTheme="minorEastAsia" w:hAnsiTheme="minorEastAsia" w:cs="ＭＳ 明朝" w:hint="eastAsia"/>
          <w:color w:val="000000"/>
          <w:kern w:val="0"/>
          <w:szCs w:val="24"/>
        </w:rPr>
        <w:t>しています</w:t>
      </w:r>
      <w:r w:rsidR="00A11A38" w:rsidRPr="00CB173F">
        <w:rPr>
          <w:rFonts w:asciiTheme="minorEastAsia" w:hAnsiTheme="minorEastAsia" w:cs="ＭＳ 明朝" w:hint="eastAsia"/>
          <w:color w:val="000000"/>
          <w:kern w:val="0"/>
          <w:szCs w:val="24"/>
        </w:rPr>
        <w:t>（詳細は個別に連絡</w:t>
      </w:r>
      <w:r w:rsidR="00EC5F97">
        <w:rPr>
          <w:rFonts w:asciiTheme="minorEastAsia" w:hAnsiTheme="minorEastAsia" w:cs="ＭＳ 明朝" w:hint="eastAsia"/>
          <w:color w:val="000000"/>
          <w:kern w:val="0"/>
          <w:szCs w:val="24"/>
        </w:rPr>
        <w:t>します</w:t>
      </w:r>
      <w:r w:rsidR="00A11A38">
        <w:rPr>
          <w:rFonts w:asciiTheme="minorEastAsia" w:hAnsiTheme="minorEastAsia" w:cs="ＭＳ 明朝" w:hint="eastAsia"/>
          <w:color w:val="000000"/>
          <w:kern w:val="0"/>
          <w:szCs w:val="24"/>
        </w:rPr>
        <w:t>）。</w:t>
      </w:r>
    </w:p>
    <w:p w:rsidR="00F55321" w:rsidRPr="00F55321" w:rsidRDefault="00A11A38" w:rsidP="00EC5F97">
      <w:pPr>
        <w:overflowPunct w:val="0"/>
        <w:ind w:left="451" w:hangingChars="200" w:hanging="451"/>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（４）</w:t>
      </w:r>
      <w:r w:rsidR="00F55321" w:rsidRPr="00F55321">
        <w:rPr>
          <w:rFonts w:asciiTheme="minorEastAsia" w:hAnsiTheme="minorEastAsia" w:cs="ＭＳ 明朝" w:hint="eastAsia"/>
          <w:color w:val="000000"/>
          <w:kern w:val="0"/>
          <w:szCs w:val="24"/>
        </w:rPr>
        <w:t>選考は</w:t>
      </w:r>
      <w:r w:rsidR="00000EBA">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書類選考</w:t>
      </w:r>
      <w:r w:rsidR="00F52882">
        <w:rPr>
          <w:rFonts w:asciiTheme="minorEastAsia" w:hAnsiTheme="minorEastAsia" w:cs="ＭＳ 明朝" w:hint="eastAsia"/>
          <w:color w:val="000000"/>
          <w:kern w:val="0"/>
          <w:szCs w:val="24"/>
        </w:rPr>
        <w:t>及び</w:t>
      </w:r>
      <w:r w:rsidR="00F55321" w:rsidRPr="00F55321">
        <w:rPr>
          <w:rFonts w:asciiTheme="minorEastAsia" w:hAnsiTheme="minorEastAsia" w:cs="ＭＳ 明朝" w:hint="eastAsia"/>
          <w:color w:val="000000"/>
          <w:kern w:val="0"/>
          <w:szCs w:val="24"/>
        </w:rPr>
        <w:t>（書類選考合格者に対する）</w:t>
      </w:r>
      <w:r w:rsidR="00000EBA">
        <w:rPr>
          <w:rFonts w:asciiTheme="minorEastAsia" w:hAnsiTheme="minorEastAsia" w:cs="ＭＳ 明朝" w:hint="eastAsia"/>
          <w:color w:val="000000"/>
          <w:kern w:val="0"/>
          <w:szCs w:val="24"/>
        </w:rPr>
        <w:t>小論文、</w:t>
      </w:r>
      <w:r w:rsidR="00F55321" w:rsidRPr="00F55321">
        <w:rPr>
          <w:rFonts w:asciiTheme="minorEastAsia" w:hAnsiTheme="minorEastAsia" w:cs="ＭＳ 明朝" w:hint="eastAsia"/>
          <w:color w:val="000000"/>
          <w:kern w:val="0"/>
          <w:szCs w:val="24"/>
        </w:rPr>
        <w:t>個別面接により行</w:t>
      </w:r>
      <w:r w:rsidR="00EC5F97">
        <w:rPr>
          <w:rFonts w:asciiTheme="minorEastAsia" w:hAnsiTheme="minorEastAsia" w:cs="ＭＳ 明朝" w:hint="eastAsia"/>
          <w:color w:val="000000"/>
          <w:kern w:val="0"/>
          <w:szCs w:val="24"/>
        </w:rPr>
        <w:t>います</w:t>
      </w:r>
      <w:r>
        <w:rPr>
          <w:rFonts w:asciiTheme="minorEastAsia" w:hAnsiTheme="minorEastAsia" w:cs="ＭＳ 明朝" w:hint="eastAsia"/>
          <w:color w:val="000000"/>
          <w:kern w:val="0"/>
          <w:szCs w:val="24"/>
        </w:rPr>
        <w:t>。</w:t>
      </w:r>
    </w:p>
    <w:p w:rsidR="00F55321" w:rsidRDefault="00F55321" w:rsidP="00F55321">
      <w:pPr>
        <w:overflowPunct w:val="0"/>
        <w:textAlignment w:val="baseline"/>
        <w:rPr>
          <w:rFonts w:asciiTheme="minorEastAsia" w:hAnsiTheme="minorEastAsia" w:cs="Times New Roman"/>
          <w:color w:val="000000"/>
          <w:spacing w:val="2"/>
          <w:kern w:val="0"/>
          <w:szCs w:val="24"/>
        </w:rPr>
      </w:pPr>
    </w:p>
    <w:p w:rsidR="005518DE" w:rsidRPr="00F52882" w:rsidRDefault="005518DE" w:rsidP="00F55321">
      <w:pPr>
        <w:overflowPunct w:val="0"/>
        <w:textAlignment w:val="baseline"/>
        <w:rPr>
          <w:rFonts w:asciiTheme="minorEastAsia" w:hAnsiTheme="minorEastAsia" w:cs="Times New Roman"/>
          <w:color w:val="000000"/>
          <w:spacing w:val="2"/>
          <w:kern w:val="0"/>
          <w:szCs w:val="24"/>
        </w:rPr>
      </w:pPr>
    </w:p>
    <w:p w:rsidR="00F52882" w:rsidRDefault="00F52882" w:rsidP="00F52882">
      <w:pPr>
        <w:overflowPunct w:val="0"/>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応募先・問合せ先</w:t>
      </w:r>
      <w:r>
        <w:rPr>
          <w:rFonts w:asciiTheme="minorEastAsia" w:hAnsiTheme="minorEastAsia" w:cs="ＭＳ 明朝" w:hint="eastAsia"/>
          <w:color w:val="000000"/>
          <w:kern w:val="0"/>
          <w:szCs w:val="24"/>
        </w:rPr>
        <w:t>＞</w:t>
      </w:r>
    </w:p>
    <w:p w:rsidR="00F52882" w:rsidRDefault="00F52882" w:rsidP="00F52882">
      <w:pPr>
        <w:overflowPunct w:val="0"/>
        <w:ind w:firstLineChars="100" w:firstLine="225"/>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〒７３０－００１２</w:t>
      </w:r>
    </w:p>
    <w:p w:rsidR="001F43A9" w:rsidRPr="00F55321" w:rsidRDefault="001F43A9" w:rsidP="00F52882">
      <w:pPr>
        <w:overflowPunct w:val="0"/>
        <w:ind w:firstLineChars="200" w:firstLine="451"/>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広島市中区上八丁堀</w:t>
      </w:r>
      <w:r w:rsidR="002F17F3">
        <w:rPr>
          <w:rFonts w:asciiTheme="minorEastAsia" w:hAnsiTheme="minorEastAsia" w:cs="ＭＳ 明朝" w:hint="eastAsia"/>
          <w:color w:val="000000"/>
          <w:kern w:val="0"/>
          <w:szCs w:val="24"/>
        </w:rPr>
        <w:t>２</w:t>
      </w:r>
      <w:r>
        <w:rPr>
          <w:rFonts w:asciiTheme="minorEastAsia" w:hAnsiTheme="minorEastAsia" w:cs="ＭＳ 明朝" w:hint="eastAsia"/>
          <w:color w:val="000000"/>
          <w:kern w:val="0"/>
          <w:szCs w:val="24"/>
        </w:rPr>
        <w:t>－３１　広島法務総合庁舎４階</w:t>
      </w:r>
    </w:p>
    <w:p w:rsidR="004A162B" w:rsidRDefault="00EC5F97" w:rsidP="001F43A9">
      <w:pPr>
        <w:overflowPunct w:val="0"/>
        <w:ind w:left="426" w:firstLineChars="100" w:firstLine="225"/>
        <w:textAlignment w:val="baseline"/>
        <w:rPr>
          <w:rFonts w:asciiTheme="minorEastAsia" w:hAnsiTheme="minorEastAsia" w:cs="ＭＳ 明朝"/>
          <w:color w:val="000000"/>
          <w:kern w:val="0"/>
          <w:szCs w:val="24"/>
        </w:rPr>
      </w:pPr>
      <w:r w:rsidRPr="00CB173F">
        <w:rPr>
          <w:rFonts w:asciiTheme="minorEastAsia" w:hAnsiTheme="minorEastAsia" w:cs="ＭＳ 明朝" w:hint="eastAsia"/>
          <w:color w:val="000000"/>
          <w:kern w:val="0"/>
          <w:szCs w:val="24"/>
        </w:rPr>
        <w:t>法務省</w:t>
      </w:r>
      <w:r w:rsidR="00F52882">
        <w:rPr>
          <w:rFonts w:asciiTheme="minorEastAsia" w:hAnsiTheme="minorEastAsia" w:cs="ＭＳ 明朝" w:hint="eastAsia"/>
          <w:color w:val="000000"/>
          <w:kern w:val="0"/>
          <w:szCs w:val="24"/>
        </w:rPr>
        <w:t xml:space="preserve">　</w:t>
      </w:r>
      <w:r w:rsidR="00F55321" w:rsidRPr="00CB173F">
        <w:rPr>
          <w:rFonts w:asciiTheme="minorEastAsia" w:hAnsiTheme="minorEastAsia" w:cs="ＭＳ 明朝" w:hint="eastAsia"/>
          <w:color w:val="000000"/>
          <w:kern w:val="0"/>
          <w:szCs w:val="24"/>
        </w:rPr>
        <w:t>中国地方更生保護委員会事務局</w:t>
      </w:r>
    </w:p>
    <w:p w:rsidR="00F55321" w:rsidRPr="00CB173F" w:rsidRDefault="00F55321" w:rsidP="004A162B">
      <w:pPr>
        <w:overflowPunct w:val="0"/>
        <w:ind w:left="426" w:firstLineChars="600" w:firstLine="1352"/>
        <w:textAlignment w:val="baseline"/>
        <w:rPr>
          <w:rFonts w:asciiTheme="minorEastAsia" w:hAnsiTheme="minorEastAsia" w:cs="Times New Roman"/>
          <w:color w:val="000000"/>
          <w:spacing w:val="2"/>
          <w:kern w:val="0"/>
          <w:szCs w:val="24"/>
        </w:rPr>
      </w:pPr>
      <w:r w:rsidRPr="00CB173F">
        <w:rPr>
          <w:rFonts w:asciiTheme="minorEastAsia" w:hAnsiTheme="minorEastAsia" w:cs="ＭＳ 明朝" w:hint="eastAsia"/>
          <w:color w:val="000000"/>
          <w:kern w:val="0"/>
          <w:szCs w:val="24"/>
        </w:rPr>
        <w:t xml:space="preserve">総務課　</w:t>
      </w:r>
      <w:r w:rsidR="00C71DEE">
        <w:rPr>
          <w:rFonts w:asciiTheme="minorEastAsia" w:hAnsiTheme="minorEastAsia" w:cs="ＭＳ 明朝" w:hint="eastAsia"/>
          <w:color w:val="000000"/>
          <w:kern w:val="0"/>
          <w:szCs w:val="24"/>
        </w:rPr>
        <w:t>山本</w:t>
      </w:r>
      <w:r w:rsidR="004A162B" w:rsidRPr="00440C1F">
        <w:rPr>
          <w:rFonts w:asciiTheme="minorEastAsia" w:hAnsiTheme="minorEastAsia" w:cs="ＭＳ 明朝" w:hint="eastAsia"/>
          <w:kern w:val="0"/>
          <w:szCs w:val="24"/>
        </w:rPr>
        <w:t>（課長）</w:t>
      </w:r>
      <w:r w:rsidR="00000EBA" w:rsidRPr="00440C1F">
        <w:rPr>
          <w:rFonts w:asciiTheme="minorEastAsia" w:hAnsiTheme="minorEastAsia" w:cs="ＭＳ 明朝" w:hint="eastAsia"/>
          <w:kern w:val="0"/>
          <w:szCs w:val="24"/>
        </w:rPr>
        <w:t>、</w:t>
      </w:r>
      <w:r w:rsidR="00C71DEE">
        <w:rPr>
          <w:rFonts w:asciiTheme="minorEastAsia" w:hAnsiTheme="minorEastAsia" w:cs="ＭＳ 明朝" w:hint="eastAsia"/>
          <w:kern w:val="0"/>
          <w:szCs w:val="24"/>
        </w:rPr>
        <w:t>岡</w:t>
      </w:r>
      <w:r w:rsidR="004A162B" w:rsidRPr="00440C1F">
        <w:rPr>
          <w:rFonts w:asciiTheme="minorEastAsia" w:hAnsiTheme="minorEastAsia" w:cs="ＭＳ 明朝" w:hint="eastAsia"/>
          <w:kern w:val="0"/>
          <w:szCs w:val="24"/>
        </w:rPr>
        <w:t>（課</w:t>
      </w:r>
      <w:r w:rsidR="004A162B" w:rsidRPr="001A27FF">
        <w:rPr>
          <w:rFonts w:asciiTheme="minorEastAsia" w:hAnsiTheme="minorEastAsia" w:cs="ＭＳ 明朝" w:hint="eastAsia"/>
          <w:kern w:val="0"/>
          <w:szCs w:val="24"/>
        </w:rPr>
        <w:t>長補佐）</w:t>
      </w:r>
    </w:p>
    <w:p w:rsidR="00F55321" w:rsidRDefault="00F52882" w:rsidP="00F52882">
      <w:pPr>
        <w:ind w:firstLineChars="300" w:firstLine="676"/>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F55321" w:rsidRPr="00F55321">
        <w:rPr>
          <w:rFonts w:asciiTheme="minorEastAsia" w:hAnsiTheme="minorEastAsia" w:cs="ＭＳ 明朝" w:hint="eastAsia"/>
          <w:color w:val="000000"/>
          <w:kern w:val="0"/>
          <w:szCs w:val="24"/>
        </w:rPr>
        <w:t>電話</w:t>
      </w:r>
      <w:r>
        <w:rPr>
          <w:rFonts w:asciiTheme="minorEastAsia" w:hAnsiTheme="minorEastAsia" w:cs="ＭＳ 明朝" w:hint="eastAsia"/>
          <w:color w:val="000000"/>
          <w:kern w:val="0"/>
          <w:szCs w:val="24"/>
        </w:rPr>
        <w:t>）</w:t>
      </w:r>
      <w:r w:rsidR="0083219F">
        <w:rPr>
          <w:rFonts w:asciiTheme="minorEastAsia" w:hAnsiTheme="minorEastAsia" w:cs="ＭＳ 明朝" w:hint="eastAsia"/>
          <w:color w:val="000000"/>
          <w:kern w:val="0"/>
          <w:szCs w:val="24"/>
        </w:rPr>
        <w:t>０８２－２２１－４４９７</w:t>
      </w:r>
    </w:p>
    <w:p w:rsidR="006D724A" w:rsidRDefault="00A84040" w:rsidP="00A84040">
      <w:pPr>
        <w:ind w:firstLineChars="300" w:firstLine="676"/>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（電子メール）</w:t>
      </w:r>
      <w:r w:rsidRPr="00A84040">
        <w:rPr>
          <w:rFonts w:asciiTheme="minorEastAsia" w:hAnsiTheme="minorEastAsia" w:cs="ＭＳ 明朝"/>
          <w:color w:val="000000"/>
          <w:kern w:val="0"/>
          <w:szCs w:val="24"/>
        </w:rPr>
        <w:t>tyugoku-kouseihogo@i.moj.go.jp</w:t>
      </w:r>
    </w:p>
    <w:p w:rsidR="00A84040" w:rsidRDefault="00A84040" w:rsidP="00F55321">
      <w:pPr>
        <w:rPr>
          <w:rFonts w:asciiTheme="minorEastAsia" w:hAnsiTheme="minorEastAsia" w:cs="ＭＳ 明朝"/>
          <w:color w:val="000000"/>
          <w:kern w:val="0"/>
          <w:szCs w:val="24"/>
        </w:rPr>
      </w:pPr>
    </w:p>
    <w:tbl>
      <w:tblPr>
        <w:tblStyle w:val="a7"/>
        <w:tblW w:w="9180" w:type="dxa"/>
        <w:tblLook w:val="04A0" w:firstRow="1" w:lastRow="0" w:firstColumn="1" w:lastColumn="0" w:noHBand="0" w:noVBand="1"/>
      </w:tblPr>
      <w:tblGrid>
        <w:gridCol w:w="9180"/>
      </w:tblGrid>
      <w:tr w:rsidR="006D724A" w:rsidTr="009040C7">
        <w:trPr>
          <w:trHeight w:val="1080"/>
        </w:trPr>
        <w:tc>
          <w:tcPr>
            <w:tcW w:w="9180" w:type="dxa"/>
            <w:tcBorders>
              <w:top w:val="dashSmallGap" w:sz="4" w:space="0" w:color="auto"/>
              <w:left w:val="dashSmallGap" w:sz="4" w:space="0" w:color="auto"/>
              <w:bottom w:val="dashSmallGap" w:sz="4" w:space="0" w:color="auto"/>
              <w:right w:val="dashSmallGap" w:sz="4" w:space="0" w:color="auto"/>
            </w:tcBorders>
            <w:vAlign w:val="center"/>
          </w:tcPr>
          <w:p w:rsidR="006D724A" w:rsidRPr="006D724A" w:rsidRDefault="006D724A" w:rsidP="006D724A">
            <w:pPr>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 xml:space="preserve">　更生保護については</w:t>
            </w:r>
            <w:r w:rsidR="00000EBA">
              <w:rPr>
                <w:rFonts w:asciiTheme="minorEastAsia" w:hAnsiTheme="minorEastAsia" w:cs="ＭＳ 明朝" w:hint="eastAsia"/>
                <w:color w:val="000000"/>
                <w:kern w:val="0"/>
                <w:szCs w:val="24"/>
              </w:rPr>
              <w:t>、</w:t>
            </w:r>
            <w:r>
              <w:rPr>
                <w:rFonts w:asciiTheme="minorEastAsia" w:hAnsiTheme="minorEastAsia" w:cs="ＭＳ 明朝" w:hint="eastAsia"/>
                <w:color w:val="000000"/>
                <w:kern w:val="0"/>
                <w:szCs w:val="24"/>
              </w:rPr>
              <w:t>法務省のホームページ(</w:t>
            </w:r>
            <w:hyperlink r:id="rId8" w:history="1">
              <w:r w:rsidRPr="001E52EB">
                <w:rPr>
                  <w:rStyle w:val="a8"/>
                  <w:rFonts w:asciiTheme="minorEastAsia" w:hAnsiTheme="minorEastAsia" w:cs="ＭＳ 明朝" w:hint="eastAsia"/>
                  <w:kern w:val="0"/>
                  <w:szCs w:val="24"/>
                </w:rPr>
                <w:t>http://www.moj.go.jp</w:t>
              </w:r>
            </w:hyperlink>
            <w:r>
              <w:rPr>
                <w:rFonts w:asciiTheme="minorEastAsia" w:hAnsiTheme="minorEastAsia" w:cs="ＭＳ 明朝" w:hint="eastAsia"/>
                <w:color w:val="000000"/>
                <w:kern w:val="0"/>
                <w:szCs w:val="24"/>
              </w:rPr>
              <w:t>)を御覧ください。</w:t>
            </w:r>
          </w:p>
        </w:tc>
      </w:tr>
    </w:tbl>
    <w:p w:rsidR="006D724A" w:rsidRDefault="006D724A" w:rsidP="00F55321">
      <w:pPr>
        <w:rPr>
          <w:rFonts w:asciiTheme="minorEastAsia" w:hAnsiTheme="minorEastAsia" w:cs="ＭＳ 明朝"/>
          <w:color w:val="000000"/>
          <w:kern w:val="0"/>
          <w:szCs w:val="24"/>
        </w:rPr>
      </w:pPr>
    </w:p>
    <w:sectPr w:rsidR="006D724A" w:rsidSect="005518DE">
      <w:pgSz w:w="11906" w:h="16838" w:code="9"/>
      <w:pgMar w:top="1701" w:right="1418" w:bottom="1134" w:left="1701" w:header="851" w:footer="992" w:gutter="0"/>
      <w:cols w:space="425"/>
      <w:docGrid w:type="linesAndChars" w:linePitch="400" w:charSpace="-3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84A" w:rsidRDefault="0042584A" w:rsidP="00291471">
      <w:r>
        <w:separator/>
      </w:r>
    </w:p>
  </w:endnote>
  <w:endnote w:type="continuationSeparator" w:id="0">
    <w:p w:rsidR="0042584A" w:rsidRDefault="0042584A" w:rsidP="0029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84A" w:rsidRDefault="0042584A" w:rsidP="00291471">
      <w:r>
        <w:separator/>
      </w:r>
    </w:p>
  </w:footnote>
  <w:footnote w:type="continuationSeparator" w:id="0">
    <w:p w:rsidR="0042584A" w:rsidRDefault="0042584A" w:rsidP="0029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07D9"/>
    <w:multiLevelType w:val="hybridMultilevel"/>
    <w:tmpl w:val="179C2F34"/>
    <w:lvl w:ilvl="0" w:tplc="6AA6E7FA">
      <w:start w:val="1"/>
      <w:numFmt w:val="decimalFullWidth"/>
      <w:lvlText w:val="（%1）"/>
      <w:lvlJc w:val="left"/>
      <w:pPr>
        <w:tabs>
          <w:tab w:val="num" w:pos="720"/>
        </w:tabs>
        <w:ind w:left="720" w:hanging="720"/>
      </w:pPr>
      <w:rPr>
        <w:rFonts w:ascii="ＭＳ 明朝" w:eastAsia="ＭＳ 明朝" w:cs="Times New Roman" w:hint="eastAsia"/>
        <w:b/>
        <w:u w:val="none"/>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0E"/>
    <w:rsid w:val="00000EBA"/>
    <w:rsid w:val="000131A9"/>
    <w:rsid w:val="000A27E5"/>
    <w:rsid w:val="000A7F2F"/>
    <w:rsid w:val="000D1344"/>
    <w:rsid w:val="000F44A0"/>
    <w:rsid w:val="001A27FF"/>
    <w:rsid w:val="001F43A9"/>
    <w:rsid w:val="00204C2E"/>
    <w:rsid w:val="00220648"/>
    <w:rsid w:val="0022402B"/>
    <w:rsid w:val="00226417"/>
    <w:rsid w:val="0024456B"/>
    <w:rsid w:val="00272642"/>
    <w:rsid w:val="00291471"/>
    <w:rsid w:val="0029705D"/>
    <w:rsid w:val="002F17F3"/>
    <w:rsid w:val="00347D47"/>
    <w:rsid w:val="00382A34"/>
    <w:rsid w:val="003F3E8D"/>
    <w:rsid w:val="0042584A"/>
    <w:rsid w:val="00440C1F"/>
    <w:rsid w:val="004914EF"/>
    <w:rsid w:val="004A162B"/>
    <w:rsid w:val="004C1B11"/>
    <w:rsid w:val="004D0605"/>
    <w:rsid w:val="005269CD"/>
    <w:rsid w:val="005518DE"/>
    <w:rsid w:val="00580E3F"/>
    <w:rsid w:val="005910E3"/>
    <w:rsid w:val="005C5D29"/>
    <w:rsid w:val="00617128"/>
    <w:rsid w:val="006366ED"/>
    <w:rsid w:val="006D724A"/>
    <w:rsid w:val="006F3023"/>
    <w:rsid w:val="00714AB5"/>
    <w:rsid w:val="00745CBA"/>
    <w:rsid w:val="00772C01"/>
    <w:rsid w:val="007F4D72"/>
    <w:rsid w:val="0083219F"/>
    <w:rsid w:val="00834D4D"/>
    <w:rsid w:val="008368A2"/>
    <w:rsid w:val="00845BF9"/>
    <w:rsid w:val="00865BBC"/>
    <w:rsid w:val="00890DBE"/>
    <w:rsid w:val="008A00D2"/>
    <w:rsid w:val="008A4E8A"/>
    <w:rsid w:val="008E7F81"/>
    <w:rsid w:val="009040C7"/>
    <w:rsid w:val="00A11A38"/>
    <w:rsid w:val="00A34813"/>
    <w:rsid w:val="00A52862"/>
    <w:rsid w:val="00A64247"/>
    <w:rsid w:val="00A67E13"/>
    <w:rsid w:val="00A84040"/>
    <w:rsid w:val="00AB10EC"/>
    <w:rsid w:val="00AB4C4A"/>
    <w:rsid w:val="00AC71BD"/>
    <w:rsid w:val="00AC7DC2"/>
    <w:rsid w:val="00B25A82"/>
    <w:rsid w:val="00B82250"/>
    <w:rsid w:val="00BB25A4"/>
    <w:rsid w:val="00BD184E"/>
    <w:rsid w:val="00C01583"/>
    <w:rsid w:val="00C051FF"/>
    <w:rsid w:val="00C12986"/>
    <w:rsid w:val="00C54061"/>
    <w:rsid w:val="00C71DEE"/>
    <w:rsid w:val="00CB173F"/>
    <w:rsid w:val="00D14C86"/>
    <w:rsid w:val="00D375B1"/>
    <w:rsid w:val="00D57903"/>
    <w:rsid w:val="00D87CE2"/>
    <w:rsid w:val="00DB7096"/>
    <w:rsid w:val="00DD0D0E"/>
    <w:rsid w:val="00DE3E6A"/>
    <w:rsid w:val="00DF575B"/>
    <w:rsid w:val="00E57C70"/>
    <w:rsid w:val="00EC5F97"/>
    <w:rsid w:val="00F21004"/>
    <w:rsid w:val="00F52882"/>
    <w:rsid w:val="00F55321"/>
    <w:rsid w:val="00F90738"/>
    <w:rsid w:val="00FD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8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471"/>
    <w:pPr>
      <w:tabs>
        <w:tab w:val="center" w:pos="4252"/>
        <w:tab w:val="right" w:pos="8504"/>
      </w:tabs>
      <w:snapToGrid w:val="0"/>
    </w:pPr>
  </w:style>
  <w:style w:type="character" w:customStyle="1" w:styleId="a4">
    <w:name w:val="ヘッダー (文字)"/>
    <w:basedOn w:val="a0"/>
    <w:link w:val="a3"/>
    <w:uiPriority w:val="99"/>
    <w:rsid w:val="00291471"/>
  </w:style>
  <w:style w:type="paragraph" w:styleId="a5">
    <w:name w:val="footer"/>
    <w:basedOn w:val="a"/>
    <w:link w:val="a6"/>
    <w:uiPriority w:val="99"/>
    <w:unhideWhenUsed/>
    <w:rsid w:val="00291471"/>
    <w:pPr>
      <w:tabs>
        <w:tab w:val="center" w:pos="4252"/>
        <w:tab w:val="right" w:pos="8504"/>
      </w:tabs>
      <w:snapToGrid w:val="0"/>
    </w:pPr>
  </w:style>
  <w:style w:type="character" w:customStyle="1" w:styleId="a6">
    <w:name w:val="フッター (文字)"/>
    <w:basedOn w:val="a0"/>
    <w:link w:val="a5"/>
    <w:uiPriority w:val="99"/>
    <w:rsid w:val="00291471"/>
  </w:style>
  <w:style w:type="table" w:styleId="a7">
    <w:name w:val="Table Grid"/>
    <w:basedOn w:val="a1"/>
    <w:uiPriority w:val="59"/>
    <w:rsid w:val="006D7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D724A"/>
    <w:rPr>
      <w:color w:val="0000FF" w:themeColor="hyperlink"/>
      <w:u w:val="single"/>
    </w:rPr>
  </w:style>
  <w:style w:type="paragraph" w:styleId="a9">
    <w:name w:val="Balloon Text"/>
    <w:basedOn w:val="a"/>
    <w:link w:val="aa"/>
    <w:uiPriority w:val="99"/>
    <w:semiHidden/>
    <w:unhideWhenUsed/>
    <w:rsid w:val="00347D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7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moj.go.jp"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xsi:nil="true"/>
  </documentManagement>
</p:properties>
</file>

<file path=customXml/itemProps1.xml><?xml version="1.0" encoding="utf-8"?>
<ds:datastoreItem xmlns:ds="http://schemas.openxmlformats.org/officeDocument/2006/customXml" ds:itemID="{0D4989D5-FEE9-4146-91C5-F92FC99BDABB}">
  <ds:schemaRefs>
    <ds:schemaRef ds:uri="http://schemas.openxmlformats.org/officeDocument/2006/bibliography"/>
  </ds:schemaRefs>
</ds:datastoreItem>
</file>

<file path=customXml/itemProps2.xml><?xml version="1.0" encoding="utf-8"?>
<ds:datastoreItem xmlns:ds="http://schemas.openxmlformats.org/officeDocument/2006/customXml" ds:itemID="{0EB936B6-004E-4037-8148-520D3ADAB9F9}"/>
</file>

<file path=customXml/itemProps3.xml><?xml version="1.0" encoding="utf-8"?>
<ds:datastoreItem xmlns:ds="http://schemas.openxmlformats.org/officeDocument/2006/customXml" ds:itemID="{5D06070B-06A6-45C0-814E-06AF632A053C}"/>
</file>

<file path=customXml/itemProps4.xml><?xml version="1.0" encoding="utf-8"?>
<ds:datastoreItem xmlns:ds="http://schemas.openxmlformats.org/officeDocument/2006/customXml" ds:itemID="{07F39639-E9CF-4E95-B59B-A7F5A9C323E3}"/>
</file>

<file path=docProps/app.xml><?xml version="1.0" encoding="utf-8"?>
<Properties xmlns="http://schemas.openxmlformats.org/officeDocument/2006/extended-properties" xmlns:vt="http://schemas.openxmlformats.org/officeDocument/2006/docPropsVTypes">
  <Template>Normal.dotm</Template>
  <Pages>2</Pages>
  <Words>230</Words>
  <Characters>1317</Characters>
  <DocSecurity>0</DocSecurity>
  <Lines>10</Lines>
  <Paragraphs>3</Paragraphs>
  <ScaleCrop>false</ScaleCrop>
  <LinksUpToDate>false</LinksUpToDate>
  <CharactersWithSpaces>1544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0x01010018F4FB71B377A04F87C5BB3B761F6278</vt:lpwstr>
  </property>
</Properties>
</file>