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2E2C" w14:textId="2239C016" w:rsidR="00FA5D40" w:rsidRPr="00651A93" w:rsidRDefault="007A6F44" w:rsidP="007C1662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651A93">
        <w:rPr>
          <w:rFonts w:ascii="Times New Roman" w:eastAsia="ＭＳ ゴシック" w:hAnsi="Times New Roman" w:cs="Times New Roman"/>
          <w:sz w:val="36"/>
          <w:szCs w:val="36"/>
        </w:rPr>
        <w:t>Statement of Reasons</w:t>
      </w:r>
    </w:p>
    <w:p w14:paraId="781934C8" w14:textId="249F887C" w:rsidR="00E94FA6" w:rsidRPr="00651A93" w:rsidRDefault="007A6F44" w:rsidP="007C1662">
      <w:pPr>
        <w:jc w:val="right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[Month] [Day], [Year]</w:t>
      </w:r>
    </w:p>
    <w:p w14:paraId="7A0AE4F3" w14:textId="77777777" w:rsidR="00FA5D40" w:rsidRPr="007A6F44" w:rsidRDefault="00FA5D40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EFE27B4" w14:textId="02D54B05" w:rsidR="00FA5D40" w:rsidRPr="00651A93" w:rsidRDefault="007A6F44" w:rsidP="007C1662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 w:hint="eastAsia"/>
          <w:sz w:val="22"/>
        </w:rPr>
        <w:t>N</w:t>
      </w:r>
      <w:r w:rsidRPr="00651A93">
        <w:rPr>
          <w:rFonts w:ascii="Times New Roman" w:eastAsia="ＭＳ ゴシック" w:hAnsi="Times New Roman" w:cs="Times New Roman"/>
          <w:sz w:val="22"/>
        </w:rPr>
        <w:t>ame (Applicant)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4745EDBF" w14:textId="77777777" w:rsidR="00E9088F" w:rsidRPr="00651A93" w:rsidRDefault="00E9088F">
      <w:pPr>
        <w:rPr>
          <w:rFonts w:ascii="Times New Roman" w:eastAsia="ＭＳ ゴシック" w:hAnsi="Times New Roman" w:cs="Times New Roman"/>
          <w:sz w:val="22"/>
        </w:rPr>
      </w:pPr>
    </w:p>
    <w:p w14:paraId="60BE8B8E" w14:textId="0B9B2B60" w:rsidR="00EE4B17" w:rsidRPr="00651A93" w:rsidRDefault="007A6F44" w:rsidP="00EE4B17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kern w:val="0"/>
          <w:sz w:val="22"/>
        </w:rPr>
        <w:t>Nationality and region (Applicant)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08FCB841" w14:textId="77777777" w:rsidR="00EE4B17" w:rsidRPr="007A6F44" w:rsidRDefault="00EE4B17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46984B0" w14:textId="6F1FF880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Applicant</w:t>
      </w:r>
    </w:p>
    <w:p w14:paraId="4F142635" w14:textId="7812E338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0C3" w:rsidRPr="005B30C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</w:p>
    <w:p w14:paraId="530AAA07" w14:textId="1BAD6075" w:rsidR="00E94FA6" w:rsidRPr="00651A93" w:rsidRDefault="00E94FA6" w:rsidP="007A6F44">
      <w:pPr>
        <w:ind w:left="1134" w:hanging="1134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Non-Ukrainian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who</w:t>
      </w:r>
      <w:r w:rsidR="00487FC2">
        <w:rPr>
          <w:rFonts w:ascii="Times New Roman" w:eastAsia="ＭＳ ゴシック" w:hAnsi="Times New Roman" w:cs="Times New Roman"/>
          <w:sz w:val="22"/>
        </w:rPr>
        <w:t xml:space="preserve"> have their main home in Ukraine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5B29A229" w14:textId="5A3925FB" w:rsidR="00EE4B17" w:rsidRPr="00651A93" w:rsidRDefault="00EE4B17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7A6F44" w:rsidRPr="00651A93">
        <w:rPr>
          <w:rFonts w:ascii="Times New Roman" w:eastAsia="ＭＳ ゴシック" w:hAnsi="Times New Roman" w:cs="Times New Roman"/>
          <w:sz w:val="22"/>
        </w:rPr>
        <w:t>Other (</w:t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  <w:t xml:space="preserve">  </w:t>
      </w:r>
      <w:r w:rsidR="007A6F44" w:rsidRPr="00651A93">
        <w:rPr>
          <w:rFonts w:ascii="Times New Roman" w:eastAsia="ＭＳ ゴシック" w:hAnsi="Times New Roman" w:cs="Times New Roman"/>
          <w:sz w:val="22"/>
        </w:rPr>
        <w:t>)</w:t>
      </w:r>
    </w:p>
    <w:p w14:paraId="673EF401" w14:textId="77777777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p w14:paraId="7523C6E4" w14:textId="76101EBF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Wish to work</w:t>
      </w:r>
    </w:p>
    <w:p w14:paraId="789214AE" w14:textId="30DA45EA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30C3" w:rsidRPr="005B30C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wish to work.</w:t>
      </w:r>
    </w:p>
    <w:p w14:paraId="17306128" w14:textId="518CB3FD" w:rsidR="00FA5D40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do not wish to work.</w:t>
      </w:r>
    </w:p>
    <w:p w14:paraId="1F92D67E" w14:textId="74A3FD95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tbl>
      <w:tblPr>
        <w:tblStyle w:val="a3"/>
        <w:tblpPr w:leftFromText="142" w:rightFromText="142" w:vertAnchor="page" w:horzAnchor="margin" w:tblpY="813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487FC2" w:rsidRPr="00651A93" w14:paraId="3EB15050" w14:textId="77777777" w:rsidTr="005B30C3">
        <w:trPr>
          <w:trHeight w:val="3534"/>
        </w:trPr>
        <w:tc>
          <w:tcPr>
            <w:tcW w:w="8449" w:type="dxa"/>
          </w:tcPr>
          <w:p w14:paraId="4018F9B6" w14:textId="62430D9C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79507B58" w14:textId="77777777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F98CF97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71395B91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48244219" w14:textId="77777777" w:rsidR="00487FC2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0F1E6C38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  <w:bookmarkStart w:id="0" w:name="_GoBack"/>
            <w:bookmarkEnd w:id="0"/>
          </w:p>
          <w:p w14:paraId="7C0C6EE3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1C57F206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32805ED0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407AB652" w14:textId="74EC90EA" w:rsidR="005C56FF" w:rsidRPr="00651A93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</w:tc>
      </w:tr>
    </w:tbl>
    <w:p w14:paraId="4B8E4175" w14:textId="7BBB79F8" w:rsidR="005C56FF" w:rsidRPr="005C56FF" w:rsidRDefault="005C56FF" w:rsidP="005C56FF">
      <w:pPr>
        <w:pBdr>
          <w:between w:val="dashed" w:sz="4" w:space="0" w:color="auto"/>
        </w:pBdr>
        <w:ind w:left="440" w:hangingChars="200" w:hanging="44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3.   </w:t>
      </w:r>
      <w:r w:rsidRPr="005C56FF">
        <w:rPr>
          <w:rFonts w:ascii="Times New Roman" w:eastAsia="ＭＳ ゴシック" w:hAnsi="Times New Roman" w:cs="Times New Roman"/>
          <w:sz w:val="22"/>
        </w:rPr>
        <w:t>Reasons for changing your current status of residence (when changing the status of r</w:t>
      </w:r>
      <w:r>
        <w:rPr>
          <w:rFonts w:ascii="Times New Roman" w:eastAsia="ＭＳ ゴシック" w:hAnsi="Times New Roman" w:cs="Times New Roman"/>
          <w:sz w:val="22"/>
        </w:rPr>
        <w:t xml:space="preserve"> </w:t>
      </w:r>
      <w:r w:rsidRPr="005C56FF">
        <w:rPr>
          <w:rFonts w:ascii="Times New Roman" w:eastAsia="ＭＳ ゴシック" w:hAnsi="Times New Roman" w:cs="Times New Roman"/>
          <w:sz w:val="22"/>
        </w:rPr>
        <w:t>esidence)</w:t>
      </w:r>
    </w:p>
    <w:p w14:paraId="41330E76" w14:textId="454D8FB1" w:rsidR="005C56FF" w:rsidRPr="00487FC2" w:rsidRDefault="005C56FF" w:rsidP="00EE4B17">
      <w:pPr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 </w:t>
      </w:r>
    </w:p>
    <w:sectPr w:rsidR="005C56FF" w:rsidRPr="00487FC2" w:rsidSect="0038201D"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F309" w14:textId="77777777" w:rsidR="005B5A4D" w:rsidRDefault="005B5A4D" w:rsidP="00175075">
      <w:r>
        <w:separator/>
      </w:r>
    </w:p>
  </w:endnote>
  <w:endnote w:type="continuationSeparator" w:id="0">
    <w:p w14:paraId="31B3EF31" w14:textId="77777777" w:rsidR="005B5A4D" w:rsidRDefault="005B5A4D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75AD" w14:textId="77777777" w:rsidR="005B5A4D" w:rsidRDefault="005B5A4D" w:rsidP="00175075">
      <w:r>
        <w:separator/>
      </w:r>
    </w:p>
  </w:footnote>
  <w:footnote w:type="continuationSeparator" w:id="0">
    <w:p w14:paraId="74EAEF0B" w14:textId="77777777" w:rsidR="005B5A4D" w:rsidRDefault="005B5A4D" w:rsidP="0017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EE7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390D"/>
    <w:multiLevelType w:val="hybridMultilevel"/>
    <w:tmpl w:val="4326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2DA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A7CE7"/>
    <w:rsid w:val="001B6A9A"/>
    <w:rsid w:val="001C785F"/>
    <w:rsid w:val="001F16E6"/>
    <w:rsid w:val="002F1D5F"/>
    <w:rsid w:val="0031785E"/>
    <w:rsid w:val="00354C8E"/>
    <w:rsid w:val="003633EA"/>
    <w:rsid w:val="0038201D"/>
    <w:rsid w:val="00393400"/>
    <w:rsid w:val="003B41F4"/>
    <w:rsid w:val="003D14F8"/>
    <w:rsid w:val="004010D3"/>
    <w:rsid w:val="00476B44"/>
    <w:rsid w:val="00487FC2"/>
    <w:rsid w:val="004916A7"/>
    <w:rsid w:val="005254E8"/>
    <w:rsid w:val="00536DBA"/>
    <w:rsid w:val="00562A46"/>
    <w:rsid w:val="0056634F"/>
    <w:rsid w:val="005A4246"/>
    <w:rsid w:val="005B30C3"/>
    <w:rsid w:val="005B5A4D"/>
    <w:rsid w:val="005C56FF"/>
    <w:rsid w:val="005D0160"/>
    <w:rsid w:val="00603613"/>
    <w:rsid w:val="00640EA5"/>
    <w:rsid w:val="006474AA"/>
    <w:rsid w:val="00651A93"/>
    <w:rsid w:val="006A279C"/>
    <w:rsid w:val="006F3683"/>
    <w:rsid w:val="00706313"/>
    <w:rsid w:val="007242C0"/>
    <w:rsid w:val="007242FD"/>
    <w:rsid w:val="00753BFB"/>
    <w:rsid w:val="00763C1F"/>
    <w:rsid w:val="00793B2A"/>
    <w:rsid w:val="007A6F44"/>
    <w:rsid w:val="007C1662"/>
    <w:rsid w:val="007E03FB"/>
    <w:rsid w:val="007F1726"/>
    <w:rsid w:val="007F3339"/>
    <w:rsid w:val="00862771"/>
    <w:rsid w:val="008F6E81"/>
    <w:rsid w:val="009461EA"/>
    <w:rsid w:val="0097631B"/>
    <w:rsid w:val="00A12305"/>
    <w:rsid w:val="00A3243A"/>
    <w:rsid w:val="00AD5431"/>
    <w:rsid w:val="00AF2DAB"/>
    <w:rsid w:val="00B102F0"/>
    <w:rsid w:val="00B77274"/>
    <w:rsid w:val="00BE3073"/>
    <w:rsid w:val="00C3535E"/>
    <w:rsid w:val="00C60F21"/>
    <w:rsid w:val="00CA7288"/>
    <w:rsid w:val="00CD44E8"/>
    <w:rsid w:val="00D32791"/>
    <w:rsid w:val="00E22935"/>
    <w:rsid w:val="00E53EBE"/>
    <w:rsid w:val="00E64F66"/>
    <w:rsid w:val="00E9088F"/>
    <w:rsid w:val="00E92008"/>
    <w:rsid w:val="00E94FA6"/>
    <w:rsid w:val="00EE4B17"/>
    <w:rsid w:val="00EE698A"/>
    <w:rsid w:val="00F55ACA"/>
    <w:rsid w:val="00F65267"/>
    <w:rsid w:val="00FA5D4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9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List Paragraph"/>
    <w:basedOn w:val="a"/>
    <w:uiPriority w:val="34"/>
    <w:qFormat/>
    <w:rsid w:val="007A6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