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05" w:rsidRPr="00E80827" w:rsidRDefault="00A107E1" w:rsidP="00CF22B0">
      <w:pPr>
        <w:ind w:firstLineChars="400" w:firstLine="795"/>
        <w:rPr>
          <w:szCs w:val="21"/>
        </w:rPr>
      </w:pPr>
      <w:r w:rsidRPr="00E80827">
        <w:rPr>
          <w:rFonts w:asciiTheme="majorEastAsia" w:eastAsiaTheme="majorEastAsia" w:hAnsiTheme="majorEastAsia" w:hint="eastAsia"/>
          <w:b/>
          <w:szCs w:val="21"/>
        </w:rPr>
        <w:t>別記</w:t>
      </w:r>
      <w:r w:rsidR="00A12D56" w:rsidRPr="00E80827">
        <w:rPr>
          <w:rFonts w:asciiTheme="majorEastAsia" w:eastAsiaTheme="majorEastAsia" w:hAnsiTheme="majorEastAsia" w:hint="eastAsia"/>
          <w:b/>
          <w:szCs w:val="21"/>
        </w:rPr>
        <w:t>様式</w:t>
      </w:r>
      <w:r w:rsidR="008C6D07" w:rsidRPr="00E80827">
        <w:rPr>
          <w:rFonts w:asciiTheme="majorEastAsia" w:eastAsiaTheme="majorEastAsia" w:hAnsiTheme="majorEastAsia" w:hint="eastAsia"/>
          <w:b/>
          <w:szCs w:val="21"/>
        </w:rPr>
        <w:t>第</w:t>
      </w:r>
      <w:r w:rsidR="009F181C" w:rsidRPr="00E80827">
        <w:rPr>
          <w:rFonts w:asciiTheme="majorEastAsia" w:eastAsiaTheme="majorEastAsia" w:hAnsiTheme="majorEastAsia" w:hint="eastAsia"/>
          <w:b/>
          <w:szCs w:val="21"/>
        </w:rPr>
        <w:t>24</w:t>
      </w:r>
      <w:r w:rsidR="00D03A31" w:rsidRPr="00E80827">
        <w:rPr>
          <w:rFonts w:asciiTheme="majorEastAsia" w:eastAsiaTheme="majorEastAsia" w:hAnsiTheme="majorEastAsia" w:hint="eastAsia"/>
          <w:b/>
          <w:szCs w:val="21"/>
        </w:rPr>
        <w:t>号</w:t>
      </w:r>
      <w:r w:rsidR="00E90D05" w:rsidRPr="00E80827">
        <w:rPr>
          <w:szCs w:val="21"/>
        </w:rPr>
        <w:t>(</w:t>
      </w:r>
      <w:r w:rsidRPr="00E80827">
        <w:rPr>
          <w:rFonts w:hint="eastAsia"/>
          <w:szCs w:val="21"/>
        </w:rPr>
        <w:t>第</w:t>
      </w:r>
      <w:r w:rsidR="00A12D56" w:rsidRPr="00E80827">
        <w:rPr>
          <w:rFonts w:hint="eastAsia"/>
          <w:szCs w:val="21"/>
        </w:rPr>
        <w:t>64</w:t>
      </w:r>
      <w:r w:rsidR="003E390C" w:rsidRPr="00E80827">
        <w:rPr>
          <w:rFonts w:hint="eastAsia"/>
          <w:szCs w:val="21"/>
        </w:rPr>
        <w:t>条</w:t>
      </w:r>
      <w:r w:rsidR="00E90D05" w:rsidRPr="00E80827">
        <w:rPr>
          <w:rFonts w:hint="eastAsia"/>
          <w:szCs w:val="21"/>
        </w:rPr>
        <w:t>関係</w:t>
      </w:r>
      <w:r w:rsidR="00E90D05" w:rsidRPr="00E80827">
        <w:rPr>
          <w:szCs w:val="21"/>
        </w:rPr>
        <w:t>)</w:t>
      </w:r>
    </w:p>
    <w:p w:rsidR="007E150F" w:rsidRPr="00E80827" w:rsidRDefault="007E150F">
      <w:pPr>
        <w:jc w:val="center"/>
        <w:rPr>
          <w:szCs w:val="21"/>
        </w:rPr>
      </w:pPr>
    </w:p>
    <w:p w:rsidR="00E90D05" w:rsidRPr="00E80827" w:rsidRDefault="007E150F">
      <w:pPr>
        <w:jc w:val="center"/>
        <w:rPr>
          <w:szCs w:val="21"/>
        </w:rPr>
      </w:pPr>
      <w:r w:rsidRPr="00E80827">
        <w:rPr>
          <w:rFonts w:hint="eastAsia"/>
          <w:szCs w:val="21"/>
        </w:rPr>
        <w:t>第１面</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7"/>
        <w:gridCol w:w="1807"/>
        <w:gridCol w:w="5670"/>
      </w:tblGrid>
      <w:tr w:rsidR="00E80827" w:rsidRPr="00E80827" w:rsidTr="00161496">
        <w:trPr>
          <w:cantSplit/>
          <w:trHeight w:val="1682"/>
        </w:trPr>
        <w:tc>
          <w:tcPr>
            <w:tcW w:w="8364" w:type="dxa"/>
            <w:gridSpan w:val="3"/>
            <w:tcBorders>
              <w:bottom w:val="nil"/>
            </w:tcBorders>
          </w:tcPr>
          <w:p w:rsidR="00CF22B0" w:rsidRPr="00E80827" w:rsidRDefault="00CF22B0" w:rsidP="00CF22B0">
            <w:pPr>
              <w:spacing w:beforeLines="50" w:before="167"/>
              <w:jc w:val="right"/>
              <w:rPr>
                <w:sz w:val="16"/>
                <w:szCs w:val="16"/>
              </w:rPr>
            </w:pPr>
            <w:r w:rsidRPr="00E80827">
              <w:rPr>
                <w:rFonts w:hint="eastAsia"/>
                <w:sz w:val="16"/>
                <w:szCs w:val="16"/>
              </w:rPr>
              <w:t xml:space="preserve">第　　　　　号　　</w:t>
            </w:r>
          </w:p>
          <w:p w:rsidR="000F0FAD" w:rsidRPr="00E80827" w:rsidRDefault="000F0FAD" w:rsidP="00CF22B0">
            <w:pPr>
              <w:jc w:val="center"/>
              <w:rPr>
                <w:sz w:val="16"/>
                <w:szCs w:val="16"/>
              </w:rPr>
            </w:pPr>
          </w:p>
          <w:p w:rsidR="000F0FAD" w:rsidRPr="00E80827" w:rsidRDefault="00CF22B0" w:rsidP="00CF22B0">
            <w:pPr>
              <w:jc w:val="center"/>
              <w:rPr>
                <w:sz w:val="16"/>
                <w:szCs w:val="16"/>
              </w:rPr>
            </w:pPr>
            <w:r w:rsidRPr="00E80827">
              <w:rPr>
                <w:rFonts w:hint="eastAsia"/>
                <w:sz w:val="16"/>
                <w:szCs w:val="16"/>
              </w:rPr>
              <w:t>外国人の技能実習の適正な実施及び技能実習生の保護に関する法律</w:t>
            </w:r>
          </w:p>
          <w:p w:rsidR="00CF22B0" w:rsidRPr="00E80827" w:rsidRDefault="000D0DC1" w:rsidP="00CF22B0">
            <w:pPr>
              <w:jc w:val="center"/>
              <w:rPr>
                <w:sz w:val="16"/>
                <w:szCs w:val="16"/>
              </w:rPr>
            </w:pPr>
            <w:r w:rsidRPr="00E80827">
              <w:rPr>
                <w:rFonts w:hint="eastAsia"/>
                <w:sz w:val="16"/>
                <w:szCs w:val="16"/>
              </w:rPr>
              <w:t>第100条第２項において準用する</w:t>
            </w:r>
            <w:r w:rsidR="007E47A2" w:rsidRPr="00E80827">
              <w:rPr>
                <w:rFonts w:hint="eastAsia"/>
                <w:sz w:val="16"/>
                <w:szCs w:val="16"/>
              </w:rPr>
              <w:t>同法</w:t>
            </w:r>
            <w:r w:rsidR="000F0FAD" w:rsidRPr="00E80827">
              <w:rPr>
                <w:rFonts w:hint="eastAsia"/>
                <w:sz w:val="16"/>
                <w:szCs w:val="16"/>
              </w:rPr>
              <w:t>第13条第</w:t>
            </w:r>
            <w:r w:rsidR="00365C66" w:rsidRPr="00E80827">
              <w:rPr>
                <w:rFonts w:hint="eastAsia"/>
                <w:sz w:val="16"/>
                <w:szCs w:val="16"/>
              </w:rPr>
              <w:t>２</w:t>
            </w:r>
            <w:r w:rsidR="000F0FAD" w:rsidRPr="00E80827">
              <w:rPr>
                <w:rFonts w:hint="eastAsia"/>
                <w:sz w:val="16"/>
                <w:szCs w:val="16"/>
              </w:rPr>
              <w:t>項</w:t>
            </w:r>
            <w:r w:rsidR="00CF22B0" w:rsidRPr="00E80827">
              <w:rPr>
                <w:rFonts w:hint="eastAsia"/>
                <w:sz w:val="16"/>
                <w:szCs w:val="16"/>
              </w:rPr>
              <w:t>の規定による立入検査証</w:t>
            </w:r>
          </w:p>
          <w:p w:rsidR="000F0FAD" w:rsidRPr="00E80827" w:rsidRDefault="000F0FAD" w:rsidP="00CF22B0">
            <w:pPr>
              <w:jc w:val="center"/>
              <w:rPr>
                <w:sz w:val="16"/>
                <w:szCs w:val="16"/>
              </w:rPr>
            </w:pPr>
          </w:p>
        </w:tc>
      </w:tr>
      <w:tr w:rsidR="00E80827" w:rsidRPr="00E80827" w:rsidTr="00161496">
        <w:trPr>
          <w:cantSplit/>
          <w:trHeight w:val="2398"/>
        </w:trPr>
        <w:tc>
          <w:tcPr>
            <w:tcW w:w="887" w:type="dxa"/>
            <w:tcBorders>
              <w:top w:val="nil"/>
              <w:bottom w:val="nil"/>
              <w:right w:val="single" w:sz="4" w:space="0" w:color="auto"/>
            </w:tcBorders>
            <w:vAlign w:val="center"/>
          </w:tcPr>
          <w:p w:rsidR="00CF22B0" w:rsidRPr="00E80827" w:rsidRDefault="00CF22B0">
            <w:pPr>
              <w:rPr>
                <w:sz w:val="16"/>
                <w:szCs w:val="16"/>
              </w:rPr>
            </w:pPr>
          </w:p>
        </w:tc>
        <w:tc>
          <w:tcPr>
            <w:tcW w:w="1807" w:type="dxa"/>
            <w:tcBorders>
              <w:top w:val="single" w:sz="4" w:space="0" w:color="auto"/>
              <w:bottom w:val="single" w:sz="4" w:space="0" w:color="auto"/>
              <w:right w:val="single" w:sz="4" w:space="0" w:color="auto"/>
            </w:tcBorders>
            <w:vAlign w:val="center"/>
          </w:tcPr>
          <w:p w:rsidR="00CF22B0" w:rsidRPr="00E80827" w:rsidRDefault="00CF22B0" w:rsidP="00CF22B0">
            <w:pPr>
              <w:jc w:val="center"/>
              <w:rPr>
                <w:sz w:val="16"/>
                <w:szCs w:val="16"/>
              </w:rPr>
            </w:pPr>
            <w:r w:rsidRPr="00E80827">
              <w:rPr>
                <w:rFonts w:hint="eastAsia"/>
                <w:sz w:val="16"/>
                <w:szCs w:val="16"/>
              </w:rPr>
              <w:t>写</w:t>
            </w:r>
          </w:p>
          <w:p w:rsidR="00CF22B0" w:rsidRPr="00E80827" w:rsidRDefault="00CF22B0">
            <w:pPr>
              <w:rPr>
                <w:sz w:val="16"/>
                <w:szCs w:val="16"/>
              </w:rPr>
            </w:pPr>
          </w:p>
          <w:p w:rsidR="00CF22B0" w:rsidRPr="00E80827" w:rsidRDefault="00CF22B0">
            <w:pPr>
              <w:rPr>
                <w:sz w:val="16"/>
                <w:szCs w:val="16"/>
              </w:rPr>
            </w:pPr>
          </w:p>
          <w:p w:rsidR="00CF22B0" w:rsidRPr="00E80827" w:rsidRDefault="00CF22B0" w:rsidP="00CF22B0">
            <w:pPr>
              <w:jc w:val="center"/>
              <w:rPr>
                <w:sz w:val="16"/>
                <w:szCs w:val="16"/>
              </w:rPr>
            </w:pPr>
            <w:r w:rsidRPr="00E80827">
              <w:rPr>
                <w:rFonts w:hint="eastAsia"/>
                <w:sz w:val="16"/>
                <w:szCs w:val="16"/>
              </w:rPr>
              <w:t>真</w:t>
            </w:r>
          </w:p>
        </w:tc>
        <w:tc>
          <w:tcPr>
            <w:tcW w:w="5670" w:type="dxa"/>
            <w:tcBorders>
              <w:top w:val="nil"/>
              <w:bottom w:val="nil"/>
            </w:tcBorders>
            <w:vAlign w:val="center"/>
          </w:tcPr>
          <w:p w:rsidR="00CF22B0" w:rsidRPr="00E80827" w:rsidRDefault="00CF22B0" w:rsidP="00CF22B0">
            <w:pPr>
              <w:jc w:val="right"/>
              <w:rPr>
                <w:sz w:val="16"/>
                <w:szCs w:val="16"/>
              </w:rPr>
            </w:pPr>
            <w:r w:rsidRPr="00E80827">
              <w:rPr>
                <w:rFonts w:hint="eastAsia"/>
                <w:sz w:val="16"/>
                <w:szCs w:val="16"/>
              </w:rPr>
              <w:t xml:space="preserve">職名及び氏名　　　　　　　　　　　　　　　　　　</w:t>
            </w:r>
          </w:p>
          <w:p w:rsidR="00CF22B0" w:rsidRPr="00E80827" w:rsidRDefault="00CF22B0" w:rsidP="00CF22B0">
            <w:pPr>
              <w:jc w:val="right"/>
              <w:rPr>
                <w:sz w:val="16"/>
                <w:szCs w:val="16"/>
              </w:rPr>
            </w:pPr>
          </w:p>
          <w:p w:rsidR="00CF22B0" w:rsidRPr="00E80827" w:rsidRDefault="00CF22B0" w:rsidP="00CF22B0">
            <w:pPr>
              <w:jc w:val="right"/>
              <w:rPr>
                <w:sz w:val="16"/>
                <w:szCs w:val="16"/>
              </w:rPr>
            </w:pPr>
            <w:r w:rsidRPr="00E80827">
              <w:rPr>
                <w:rFonts w:hint="eastAsia"/>
                <w:sz w:val="16"/>
                <w:szCs w:val="16"/>
              </w:rPr>
              <w:t xml:space="preserve">年　　　　月　　　　日生　　　　　　　</w:t>
            </w:r>
          </w:p>
          <w:p w:rsidR="00CF22B0" w:rsidRPr="00E80827" w:rsidRDefault="00CF22B0" w:rsidP="00CF22B0">
            <w:pPr>
              <w:jc w:val="right"/>
              <w:rPr>
                <w:sz w:val="16"/>
                <w:szCs w:val="16"/>
              </w:rPr>
            </w:pPr>
            <w:r w:rsidRPr="00E80827">
              <w:rPr>
                <w:rFonts w:hint="eastAsia"/>
                <w:sz w:val="16"/>
                <w:szCs w:val="16"/>
              </w:rPr>
              <w:t xml:space="preserve">年　　　　月　　　　日交付　　　　　　</w:t>
            </w:r>
          </w:p>
          <w:p w:rsidR="00CF22B0" w:rsidRPr="00E80827" w:rsidRDefault="00CF22B0">
            <w:pPr>
              <w:rPr>
                <w:sz w:val="16"/>
                <w:szCs w:val="16"/>
              </w:rPr>
            </w:pPr>
          </w:p>
          <w:p w:rsidR="00CF22B0" w:rsidRPr="00E80827" w:rsidRDefault="00CF22B0">
            <w:pPr>
              <w:rPr>
                <w:sz w:val="16"/>
                <w:szCs w:val="16"/>
              </w:rPr>
            </w:pPr>
          </w:p>
          <w:p w:rsidR="00CF22B0" w:rsidRPr="00E80827" w:rsidRDefault="00CF22B0">
            <w:pPr>
              <w:rPr>
                <w:sz w:val="16"/>
                <w:szCs w:val="16"/>
              </w:rPr>
            </w:pPr>
          </w:p>
          <w:p w:rsidR="00CF22B0" w:rsidRPr="00E80827" w:rsidRDefault="00DB68BD" w:rsidP="00DB68BD">
            <w:pPr>
              <w:jc w:val="right"/>
              <w:rPr>
                <w:sz w:val="16"/>
                <w:szCs w:val="16"/>
              </w:rPr>
            </w:pPr>
            <w:r w:rsidRPr="009002EC">
              <w:rPr>
                <w:rFonts w:hint="eastAsia"/>
                <w:spacing w:val="41"/>
                <w:kern w:val="0"/>
                <w:sz w:val="16"/>
                <w:szCs w:val="16"/>
                <w:fitText w:val="888" w:id="868547328"/>
              </w:rPr>
              <w:t>法務</w:t>
            </w:r>
            <w:r w:rsidR="00CF22B0" w:rsidRPr="009002EC">
              <w:rPr>
                <w:rFonts w:hint="eastAsia"/>
                <w:spacing w:val="41"/>
                <w:kern w:val="0"/>
                <w:sz w:val="16"/>
                <w:szCs w:val="16"/>
                <w:fitText w:val="888" w:id="868547328"/>
              </w:rPr>
              <w:t>大</w:t>
            </w:r>
            <w:r w:rsidR="00CF22B0" w:rsidRPr="009002EC">
              <w:rPr>
                <w:rFonts w:hint="eastAsia"/>
                <w:spacing w:val="1"/>
                <w:kern w:val="0"/>
                <w:sz w:val="16"/>
                <w:szCs w:val="16"/>
                <w:fitText w:val="888" w:id="868547328"/>
              </w:rPr>
              <w:t>臣</w:t>
            </w:r>
            <w:r w:rsidR="00CF22B0" w:rsidRPr="00E80827">
              <w:rPr>
                <w:rFonts w:hint="eastAsia"/>
                <w:sz w:val="16"/>
                <w:szCs w:val="16"/>
              </w:rPr>
              <w:t xml:space="preserve">　　　　　　　　　　　　　　印　　　</w:t>
            </w:r>
          </w:p>
          <w:p w:rsidR="000F0FAD" w:rsidRPr="00E80827" w:rsidRDefault="000F0FAD" w:rsidP="00DB68BD">
            <w:pPr>
              <w:ind w:firstLineChars="1300" w:firstLine="1922"/>
              <w:rPr>
                <w:sz w:val="16"/>
                <w:szCs w:val="16"/>
              </w:rPr>
            </w:pPr>
          </w:p>
          <w:p w:rsidR="00CF22B0" w:rsidRPr="00E80827" w:rsidRDefault="00DB68BD" w:rsidP="00DB68BD">
            <w:pPr>
              <w:ind w:firstLineChars="1300" w:firstLine="1922"/>
              <w:rPr>
                <w:sz w:val="16"/>
                <w:szCs w:val="16"/>
              </w:rPr>
            </w:pPr>
            <w:r w:rsidRPr="00E80827">
              <w:rPr>
                <w:rFonts w:hint="eastAsia"/>
                <w:sz w:val="16"/>
                <w:szCs w:val="16"/>
              </w:rPr>
              <w:t xml:space="preserve">厚生労働大臣　　　　　　　　　　　　　　印　　　</w:t>
            </w:r>
          </w:p>
        </w:tc>
      </w:tr>
      <w:tr w:rsidR="00161496" w:rsidRPr="00E80827" w:rsidTr="00161496">
        <w:trPr>
          <w:cantSplit/>
          <w:trHeight w:val="563"/>
        </w:trPr>
        <w:tc>
          <w:tcPr>
            <w:tcW w:w="8364" w:type="dxa"/>
            <w:gridSpan w:val="3"/>
            <w:tcBorders>
              <w:top w:val="nil"/>
            </w:tcBorders>
            <w:vAlign w:val="center"/>
          </w:tcPr>
          <w:p w:rsidR="00CF22B0" w:rsidRPr="00E80827" w:rsidRDefault="00CF22B0" w:rsidP="00CF22B0">
            <w:pPr>
              <w:rPr>
                <w:sz w:val="16"/>
                <w:szCs w:val="16"/>
              </w:rPr>
            </w:pPr>
          </w:p>
          <w:p w:rsidR="000F0FAD" w:rsidRPr="00E80827" w:rsidRDefault="000F0FAD" w:rsidP="00CF22B0">
            <w:pPr>
              <w:rPr>
                <w:sz w:val="16"/>
                <w:szCs w:val="16"/>
              </w:rPr>
            </w:pPr>
          </w:p>
        </w:tc>
      </w:tr>
    </w:tbl>
    <w:p w:rsidR="00FF705F" w:rsidRPr="00E80827" w:rsidRDefault="00FF705F" w:rsidP="00076BC4">
      <w:pPr>
        <w:jc w:val="center"/>
      </w:pPr>
    </w:p>
    <w:p w:rsidR="007E150F" w:rsidRPr="00E80827" w:rsidRDefault="007E150F" w:rsidP="00076BC4">
      <w:pPr>
        <w:jc w:val="center"/>
        <w:rPr>
          <w:szCs w:val="21"/>
        </w:rPr>
      </w:pPr>
    </w:p>
    <w:p w:rsidR="00E90D05" w:rsidRPr="00E80827" w:rsidRDefault="007E150F" w:rsidP="00076BC4">
      <w:pPr>
        <w:jc w:val="center"/>
        <w:rPr>
          <w:szCs w:val="21"/>
        </w:rPr>
      </w:pPr>
      <w:r w:rsidRPr="00E80827">
        <w:rPr>
          <w:rFonts w:hint="eastAsia"/>
          <w:szCs w:val="21"/>
        </w:rPr>
        <w:t>第２面</w:t>
      </w:r>
      <w:bookmarkStart w:id="0" w:name="_GoBack"/>
      <w:bookmarkEnd w:id="0"/>
    </w:p>
    <w:tbl>
      <w:tblPr>
        <w:tblStyle w:val="ae"/>
        <w:tblW w:w="0" w:type="auto"/>
        <w:jc w:val="center"/>
        <w:tblCellMar>
          <w:right w:w="85" w:type="dxa"/>
        </w:tblCellMar>
        <w:tblLook w:val="04A0" w:firstRow="1" w:lastRow="0" w:firstColumn="1" w:lastColumn="0" w:noHBand="0" w:noVBand="1"/>
      </w:tblPr>
      <w:tblGrid>
        <w:gridCol w:w="8315"/>
      </w:tblGrid>
      <w:tr w:rsidR="00E80827" w:rsidRPr="00E80827" w:rsidTr="008C6D07">
        <w:trPr>
          <w:trHeight w:val="4536"/>
          <w:jc w:val="center"/>
        </w:trPr>
        <w:tc>
          <w:tcPr>
            <w:tcW w:w="8315" w:type="dxa"/>
          </w:tcPr>
          <w:p w:rsidR="00FF705F" w:rsidRPr="00E80827" w:rsidRDefault="00A107E1" w:rsidP="00A107E1">
            <w:pPr>
              <w:spacing w:beforeLines="50" w:before="167" w:line="220" w:lineRule="exact"/>
              <w:jc w:val="center"/>
              <w:rPr>
                <w:sz w:val="16"/>
                <w:szCs w:val="16"/>
              </w:rPr>
            </w:pPr>
            <w:r w:rsidRPr="00E80827">
              <w:rPr>
                <w:rFonts w:hint="eastAsia"/>
                <w:sz w:val="16"/>
                <w:szCs w:val="16"/>
              </w:rPr>
              <w:t>外国人の技能実習の適正な実施及び技能実習生の保護に関する法律</w:t>
            </w:r>
            <w:r w:rsidR="00CD5FCD" w:rsidRPr="00E80827">
              <w:rPr>
                <w:rFonts w:hint="eastAsia"/>
                <w:sz w:val="16"/>
                <w:szCs w:val="16"/>
              </w:rPr>
              <w:t>抜粋</w:t>
            </w:r>
          </w:p>
          <w:p w:rsidR="000D0DC1" w:rsidRPr="00E80827" w:rsidRDefault="00FF705F" w:rsidP="00FF705F">
            <w:pPr>
              <w:spacing w:line="220" w:lineRule="exact"/>
              <w:rPr>
                <w:sz w:val="16"/>
                <w:szCs w:val="16"/>
              </w:rPr>
            </w:pPr>
            <w:r w:rsidRPr="00E80827">
              <w:rPr>
                <w:rFonts w:hint="eastAsia"/>
                <w:sz w:val="16"/>
                <w:szCs w:val="16"/>
              </w:rPr>
              <w:t xml:space="preserve">　</w:t>
            </w:r>
          </w:p>
          <w:p w:rsidR="00FF705F" w:rsidRPr="00E80827" w:rsidRDefault="00BF36E8" w:rsidP="000D0DC1">
            <w:pPr>
              <w:spacing w:line="220" w:lineRule="exact"/>
              <w:ind w:firstLineChars="100" w:firstLine="148"/>
              <w:rPr>
                <w:sz w:val="16"/>
                <w:szCs w:val="16"/>
              </w:rPr>
            </w:pPr>
            <w:r w:rsidRPr="00E80827">
              <w:rPr>
                <w:rFonts w:hint="eastAsia"/>
                <w:sz w:val="16"/>
                <w:szCs w:val="16"/>
              </w:rPr>
              <w:t xml:space="preserve"> </w:t>
            </w:r>
            <w:r w:rsidR="00FF705F" w:rsidRPr="00E80827">
              <w:rPr>
                <w:sz w:val="16"/>
                <w:szCs w:val="16"/>
              </w:rPr>
              <w:t>(</w:t>
            </w:r>
            <w:r w:rsidR="00A107E1" w:rsidRPr="00E80827">
              <w:rPr>
                <w:rFonts w:hint="eastAsia"/>
                <w:sz w:val="16"/>
                <w:szCs w:val="16"/>
              </w:rPr>
              <w:t>報告徴収等</w:t>
            </w:r>
            <w:r w:rsidR="00FF705F" w:rsidRPr="00E80827">
              <w:rPr>
                <w:sz w:val="16"/>
                <w:szCs w:val="16"/>
              </w:rPr>
              <w:t>)</w:t>
            </w:r>
          </w:p>
          <w:p w:rsidR="00FF705F" w:rsidRPr="00E80827" w:rsidRDefault="00FF705F" w:rsidP="00D03A31">
            <w:pPr>
              <w:spacing w:line="220" w:lineRule="exact"/>
              <w:ind w:left="148" w:hangingChars="100" w:hanging="148"/>
              <w:rPr>
                <w:sz w:val="16"/>
                <w:szCs w:val="16"/>
              </w:rPr>
            </w:pPr>
            <w:r w:rsidRPr="00E80827">
              <w:rPr>
                <w:rFonts w:hint="eastAsia"/>
                <w:sz w:val="16"/>
                <w:szCs w:val="16"/>
              </w:rPr>
              <w:t>第</w:t>
            </w:r>
            <w:r w:rsidR="00A107E1" w:rsidRPr="00E80827">
              <w:rPr>
                <w:rFonts w:hint="eastAsia"/>
                <w:sz w:val="16"/>
                <w:szCs w:val="16"/>
              </w:rPr>
              <w:t>13</w:t>
            </w:r>
            <w:r w:rsidRPr="00E80827">
              <w:rPr>
                <w:rFonts w:hint="eastAsia"/>
                <w:sz w:val="16"/>
                <w:szCs w:val="16"/>
              </w:rPr>
              <w:t xml:space="preserve">条　</w:t>
            </w:r>
            <w:r w:rsidR="000D0DC1" w:rsidRPr="00E80827">
              <w:rPr>
                <w:rFonts w:hint="eastAsia"/>
                <w:sz w:val="16"/>
                <w:szCs w:val="16"/>
              </w:rPr>
              <w:t>（略）</w:t>
            </w:r>
          </w:p>
          <w:p w:rsidR="00A107E1" w:rsidRPr="00E80827" w:rsidRDefault="00A107E1" w:rsidP="00A107E1">
            <w:pPr>
              <w:spacing w:line="220" w:lineRule="exact"/>
              <w:ind w:left="105" w:hanging="105"/>
              <w:jc w:val="left"/>
              <w:rPr>
                <w:sz w:val="16"/>
                <w:szCs w:val="16"/>
              </w:rPr>
            </w:pPr>
            <w:r w:rsidRPr="00E80827">
              <w:rPr>
                <w:rFonts w:hint="eastAsia"/>
                <w:sz w:val="16"/>
                <w:szCs w:val="16"/>
              </w:rPr>
              <w:t>２　前項の規定による質問又は立入検査を行う場合においては、当該主務大臣の職員は、その身分を示す証明書を携帯し、かつ、関係者の請求があるときは、これを提示しなければならない。</w:t>
            </w:r>
          </w:p>
          <w:p w:rsidR="003B51AC" w:rsidRPr="00E80827" w:rsidRDefault="00A107E1" w:rsidP="00A107E1">
            <w:pPr>
              <w:spacing w:line="220" w:lineRule="exact"/>
              <w:ind w:left="105" w:hanging="105"/>
              <w:rPr>
                <w:sz w:val="16"/>
                <w:szCs w:val="16"/>
              </w:rPr>
            </w:pPr>
            <w:r w:rsidRPr="00E80827">
              <w:rPr>
                <w:rFonts w:hint="eastAsia"/>
                <w:sz w:val="16"/>
                <w:szCs w:val="16"/>
              </w:rPr>
              <w:t>３　第</w:t>
            </w:r>
            <w:r w:rsidR="00982635" w:rsidRPr="00E80827">
              <w:rPr>
                <w:rFonts w:hint="eastAsia"/>
                <w:sz w:val="16"/>
                <w:szCs w:val="16"/>
              </w:rPr>
              <w:t>１</w:t>
            </w:r>
            <w:r w:rsidRPr="00E80827">
              <w:rPr>
                <w:rFonts w:hint="eastAsia"/>
                <w:sz w:val="16"/>
                <w:szCs w:val="16"/>
              </w:rPr>
              <w:t>項の規定による権限は、犯罪捜査のために認められたものと解釈してはならない。</w:t>
            </w:r>
          </w:p>
          <w:p w:rsidR="00161496" w:rsidRPr="00E80827" w:rsidRDefault="00161496" w:rsidP="00A107E1">
            <w:pPr>
              <w:spacing w:line="220" w:lineRule="exact"/>
              <w:ind w:left="105" w:hanging="105"/>
              <w:rPr>
                <w:sz w:val="16"/>
                <w:szCs w:val="16"/>
              </w:rPr>
            </w:pPr>
          </w:p>
          <w:p w:rsidR="000D0DC1" w:rsidRPr="00E80827" w:rsidRDefault="000D0DC1" w:rsidP="000D0DC1">
            <w:pPr>
              <w:spacing w:line="220" w:lineRule="exact"/>
              <w:ind w:firstLineChars="100" w:firstLine="148"/>
              <w:rPr>
                <w:sz w:val="16"/>
                <w:szCs w:val="16"/>
              </w:rPr>
            </w:pPr>
            <w:r w:rsidRPr="00E80827">
              <w:rPr>
                <w:rFonts w:hint="eastAsia"/>
                <w:sz w:val="16"/>
                <w:szCs w:val="16"/>
              </w:rPr>
              <w:t>（報告及び検査）</w:t>
            </w:r>
          </w:p>
          <w:p w:rsidR="000D0DC1" w:rsidRPr="00E80827" w:rsidRDefault="000D0DC1" w:rsidP="000D0DC1">
            <w:pPr>
              <w:spacing w:line="220" w:lineRule="exact"/>
              <w:ind w:left="148" w:hangingChars="100" w:hanging="148"/>
              <w:rPr>
                <w:sz w:val="16"/>
                <w:szCs w:val="16"/>
              </w:rPr>
            </w:pPr>
            <w:r w:rsidRPr="00E80827">
              <w:rPr>
                <w:rFonts w:hint="eastAsia"/>
                <w:sz w:val="16"/>
                <w:szCs w:val="16"/>
              </w:rPr>
              <w:t>第100条　主務大臣は、この法律を施行するため必要があると認めるときは、機構に対しその業務に関し報告をさせ、又は当該職員に機構の事務所に立ち入り、帳簿、書類その他の物件を検査させることができる。</w:t>
            </w:r>
          </w:p>
          <w:p w:rsidR="000D0DC1" w:rsidRPr="00E80827" w:rsidRDefault="000D0DC1" w:rsidP="000D0DC1">
            <w:pPr>
              <w:ind w:left="148" w:hangingChars="100" w:hanging="148"/>
              <w:jc w:val="left"/>
              <w:rPr>
                <w:sz w:val="16"/>
                <w:szCs w:val="16"/>
              </w:rPr>
            </w:pPr>
            <w:r w:rsidRPr="00E80827">
              <w:rPr>
                <w:rFonts w:hint="eastAsia"/>
                <w:sz w:val="16"/>
                <w:szCs w:val="16"/>
              </w:rPr>
              <w:t>２　第13条第２項の規定は前項の規定による立入検査について、同条第３項の規定は前項の規定による権限について、それぞれ準用する。</w:t>
            </w:r>
          </w:p>
          <w:p w:rsidR="000D0DC1" w:rsidRPr="00E80827" w:rsidRDefault="000D0DC1" w:rsidP="000D0DC1">
            <w:pPr>
              <w:ind w:left="148" w:hangingChars="100" w:hanging="148"/>
              <w:jc w:val="left"/>
              <w:rPr>
                <w:sz w:val="16"/>
                <w:szCs w:val="16"/>
              </w:rPr>
            </w:pPr>
          </w:p>
          <w:p w:rsidR="000D0DC1" w:rsidRPr="00E80827" w:rsidRDefault="000D0DC1" w:rsidP="000D0DC1">
            <w:pPr>
              <w:ind w:left="148" w:hangingChars="100" w:hanging="148"/>
              <w:jc w:val="left"/>
              <w:rPr>
                <w:kern w:val="0"/>
                <w:sz w:val="16"/>
                <w:szCs w:val="16"/>
              </w:rPr>
            </w:pPr>
            <w:r w:rsidRPr="00E80827">
              <w:rPr>
                <w:rFonts w:hint="eastAsia"/>
                <w:kern w:val="0"/>
                <w:sz w:val="16"/>
                <w:szCs w:val="16"/>
              </w:rPr>
              <w:t>第112条　次の各号のいずれかに該当する者は、30万円以下の罰金に処する。</w:t>
            </w:r>
          </w:p>
          <w:p w:rsidR="000D0DC1" w:rsidRPr="00E80827" w:rsidRDefault="000D0DC1" w:rsidP="000D0DC1">
            <w:pPr>
              <w:ind w:leftChars="100" w:left="346" w:hangingChars="100" w:hanging="148"/>
              <w:jc w:val="left"/>
              <w:rPr>
                <w:sz w:val="16"/>
                <w:szCs w:val="16"/>
              </w:rPr>
            </w:pPr>
            <w:r w:rsidRPr="00E80827">
              <w:rPr>
                <w:rFonts w:hint="eastAsia"/>
                <w:sz w:val="16"/>
                <w:szCs w:val="16"/>
              </w:rPr>
              <w:t>一～十一　（略）</w:t>
            </w:r>
          </w:p>
          <w:p w:rsidR="008C6D07" w:rsidRPr="00E80827" w:rsidRDefault="000D0DC1" w:rsidP="000D0DC1">
            <w:pPr>
              <w:spacing w:afterLines="50" w:after="167" w:line="220" w:lineRule="exact"/>
              <w:ind w:leftChars="100" w:left="346" w:hangingChars="100" w:hanging="148"/>
              <w:rPr>
                <w:sz w:val="16"/>
                <w:szCs w:val="16"/>
              </w:rPr>
            </w:pPr>
            <w:r w:rsidRPr="00E80827">
              <w:rPr>
                <w:rFonts w:hint="eastAsia"/>
                <w:sz w:val="16"/>
                <w:szCs w:val="16"/>
              </w:rPr>
              <w:t>十二　第100条第１項の規定による報告をせず、若しくは虚偽の報告をし、又は同項の規定による検査を拒み、妨げ、若しくは忌避した場合におけるその違反行為をした機構の役員又は職員</w:t>
            </w:r>
          </w:p>
        </w:tc>
      </w:tr>
    </w:tbl>
    <w:p w:rsidR="001F778D" w:rsidRPr="00E80827" w:rsidRDefault="001F778D" w:rsidP="001F778D">
      <w:pPr>
        <w:rPr>
          <w:sz w:val="16"/>
        </w:rPr>
      </w:pPr>
      <w:r w:rsidRPr="00E80827">
        <w:rPr>
          <w:rFonts w:hint="eastAsia"/>
          <w:sz w:val="16"/>
        </w:rPr>
        <w:t xml:space="preserve">　　　　　　　　　（備考）用紙の大きさは、日本</w:t>
      </w:r>
      <w:r w:rsidR="0040459F">
        <w:rPr>
          <w:rFonts w:hint="eastAsia"/>
          <w:sz w:val="16"/>
        </w:rPr>
        <w:t>産業</w:t>
      </w:r>
      <w:r w:rsidRPr="00E80827">
        <w:rPr>
          <w:rFonts w:hint="eastAsia"/>
          <w:sz w:val="16"/>
        </w:rPr>
        <w:t>規格Ｂ７とすること。</w:t>
      </w:r>
    </w:p>
    <w:p w:rsidR="001F778D" w:rsidRPr="00E80827" w:rsidRDefault="001F778D" w:rsidP="0064024E">
      <w:pPr>
        <w:rPr>
          <w:sz w:val="16"/>
        </w:rPr>
      </w:pPr>
    </w:p>
    <w:sectPr w:rsidR="001F778D" w:rsidRPr="00E80827">
      <w:footerReference w:type="even" r:id="rId7"/>
      <w:pgSz w:w="11907" w:h="16840" w:code="9"/>
      <w:pgMar w:top="1701" w:right="612" w:bottom="1701" w:left="612" w:header="284" w:footer="284" w:gutter="0"/>
      <w:cols w:space="425"/>
      <w:docGrid w:type="linesAndChars" w:linePitch="334" w:charSpace="-2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2EC" w:rsidRDefault="009002EC" w:rsidP="00BE6AC8">
      <w:r>
        <w:separator/>
      </w:r>
    </w:p>
  </w:endnote>
  <w:endnote w:type="continuationSeparator" w:id="0">
    <w:p w:rsidR="009002EC" w:rsidRDefault="009002E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93" w:rsidRDefault="001212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21293" w:rsidRDefault="0012129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2EC" w:rsidRDefault="009002EC" w:rsidP="00BE6AC8">
      <w:r>
        <w:separator/>
      </w:r>
    </w:p>
  </w:footnote>
  <w:footnote w:type="continuationSeparator" w:id="0">
    <w:p w:rsidR="009002EC" w:rsidRDefault="009002E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39"/>
  <w:drawingGridHorizontalSpacing w:val="197"/>
  <w:drawingGridVerticalSpacing w:val="167"/>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05"/>
    <w:rsid w:val="00014C38"/>
    <w:rsid w:val="00021F4C"/>
    <w:rsid w:val="00054B86"/>
    <w:rsid w:val="00074E24"/>
    <w:rsid w:val="00076BC4"/>
    <w:rsid w:val="000C2A82"/>
    <w:rsid w:val="000D0DC1"/>
    <w:rsid w:val="000F0FAD"/>
    <w:rsid w:val="000F34AA"/>
    <w:rsid w:val="001167F5"/>
    <w:rsid w:val="00121293"/>
    <w:rsid w:val="00161496"/>
    <w:rsid w:val="001C4BCE"/>
    <w:rsid w:val="001F778D"/>
    <w:rsid w:val="00217300"/>
    <w:rsid w:val="0023025F"/>
    <w:rsid w:val="00242B6E"/>
    <w:rsid w:val="00255B32"/>
    <w:rsid w:val="00274D46"/>
    <w:rsid w:val="002858FA"/>
    <w:rsid w:val="002C48AA"/>
    <w:rsid w:val="002E24E1"/>
    <w:rsid w:val="00351D8E"/>
    <w:rsid w:val="0036072C"/>
    <w:rsid w:val="00364CCF"/>
    <w:rsid w:val="00365C66"/>
    <w:rsid w:val="003904E9"/>
    <w:rsid w:val="003B51AC"/>
    <w:rsid w:val="003E390C"/>
    <w:rsid w:val="003F1529"/>
    <w:rsid w:val="003F6AFB"/>
    <w:rsid w:val="0040459F"/>
    <w:rsid w:val="00535FAE"/>
    <w:rsid w:val="0064024E"/>
    <w:rsid w:val="00654265"/>
    <w:rsid w:val="007137FC"/>
    <w:rsid w:val="00715B62"/>
    <w:rsid w:val="007C0B2A"/>
    <w:rsid w:val="007C0B6F"/>
    <w:rsid w:val="007E150F"/>
    <w:rsid w:val="007E47A2"/>
    <w:rsid w:val="008A4F98"/>
    <w:rsid w:val="008B2569"/>
    <w:rsid w:val="008C6D07"/>
    <w:rsid w:val="008E2488"/>
    <w:rsid w:val="009002EC"/>
    <w:rsid w:val="00982635"/>
    <w:rsid w:val="009A58E2"/>
    <w:rsid w:val="009B06C8"/>
    <w:rsid w:val="009F181C"/>
    <w:rsid w:val="009F21B6"/>
    <w:rsid w:val="009F60BB"/>
    <w:rsid w:val="009F70E1"/>
    <w:rsid w:val="00A03B1A"/>
    <w:rsid w:val="00A07FF5"/>
    <w:rsid w:val="00A107E1"/>
    <w:rsid w:val="00A12D56"/>
    <w:rsid w:val="00A135A9"/>
    <w:rsid w:val="00A3107F"/>
    <w:rsid w:val="00A40BF9"/>
    <w:rsid w:val="00A4209B"/>
    <w:rsid w:val="00A4360E"/>
    <w:rsid w:val="00A82597"/>
    <w:rsid w:val="00B26531"/>
    <w:rsid w:val="00B3268C"/>
    <w:rsid w:val="00B441CA"/>
    <w:rsid w:val="00BB2CA0"/>
    <w:rsid w:val="00BE3998"/>
    <w:rsid w:val="00BE6AC8"/>
    <w:rsid w:val="00BF36E8"/>
    <w:rsid w:val="00BF7C57"/>
    <w:rsid w:val="00C20E70"/>
    <w:rsid w:val="00CB3B87"/>
    <w:rsid w:val="00CD5FCD"/>
    <w:rsid w:val="00CD6957"/>
    <w:rsid w:val="00CF11B5"/>
    <w:rsid w:val="00CF22B0"/>
    <w:rsid w:val="00D03A31"/>
    <w:rsid w:val="00D272AD"/>
    <w:rsid w:val="00D52CDD"/>
    <w:rsid w:val="00D7400F"/>
    <w:rsid w:val="00DB68BD"/>
    <w:rsid w:val="00E53A50"/>
    <w:rsid w:val="00E80827"/>
    <w:rsid w:val="00E90BB5"/>
    <w:rsid w:val="00E90D05"/>
    <w:rsid w:val="00EE1118"/>
    <w:rsid w:val="00FA6E6D"/>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4886D94-A35B-4234-9869-F4582AF1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table" w:styleId="ae">
    <w:name w:val="Table Grid"/>
    <w:basedOn w:val="a1"/>
    <w:uiPriority w:val="59"/>
    <w:rsid w:val="0007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F36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F36E8"/>
    <w:rPr>
      <w:rFonts w:asciiTheme="majorHAnsi" w:eastAsiaTheme="majorEastAsia" w:hAnsiTheme="majorHAnsi" w:cstheme="majorBidi"/>
      <w:kern w:val="2"/>
      <w:sz w:val="18"/>
      <w:szCs w:val="18"/>
    </w:rPr>
  </w:style>
  <w:style w:type="character" w:styleId="af1">
    <w:name w:val="annotation reference"/>
    <w:basedOn w:val="a0"/>
    <w:uiPriority w:val="99"/>
    <w:semiHidden/>
    <w:unhideWhenUsed/>
    <w:rsid w:val="00A4360E"/>
    <w:rPr>
      <w:sz w:val="18"/>
      <w:szCs w:val="18"/>
    </w:rPr>
  </w:style>
  <w:style w:type="paragraph" w:styleId="af2">
    <w:name w:val="annotation text"/>
    <w:basedOn w:val="a"/>
    <w:link w:val="af3"/>
    <w:uiPriority w:val="99"/>
    <w:semiHidden/>
    <w:unhideWhenUsed/>
    <w:rsid w:val="00A4360E"/>
    <w:pPr>
      <w:jc w:val="left"/>
    </w:pPr>
  </w:style>
  <w:style w:type="character" w:customStyle="1" w:styleId="af3">
    <w:name w:val="コメント文字列 (文字)"/>
    <w:basedOn w:val="a0"/>
    <w:link w:val="af2"/>
    <w:uiPriority w:val="99"/>
    <w:semiHidden/>
    <w:rsid w:val="00A4360E"/>
    <w:rPr>
      <w:rFonts w:ascii="ＭＳ 明朝"/>
      <w:kern w:val="2"/>
      <w:sz w:val="21"/>
    </w:rPr>
  </w:style>
  <w:style w:type="paragraph" w:styleId="af4">
    <w:name w:val="annotation subject"/>
    <w:basedOn w:val="af2"/>
    <w:next w:val="af2"/>
    <w:link w:val="af5"/>
    <w:uiPriority w:val="99"/>
    <w:semiHidden/>
    <w:unhideWhenUsed/>
    <w:rsid w:val="00A4360E"/>
    <w:rPr>
      <w:b/>
      <w:bCs/>
    </w:rPr>
  </w:style>
  <w:style w:type="character" w:customStyle="1" w:styleId="af5">
    <w:name w:val="コメント内容 (文字)"/>
    <w:basedOn w:val="af3"/>
    <w:link w:val="af4"/>
    <w:uiPriority w:val="99"/>
    <w:semiHidden/>
    <w:rsid w:val="00A4360E"/>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30876">
      <w:bodyDiv w:val="1"/>
      <w:marLeft w:val="0"/>
      <w:marRight w:val="0"/>
      <w:marTop w:val="0"/>
      <w:marBottom w:val="0"/>
      <w:divBdr>
        <w:top w:val="none" w:sz="0" w:space="0" w:color="auto"/>
        <w:left w:val="none" w:sz="0" w:space="0" w:color="auto"/>
        <w:bottom w:val="none" w:sz="0" w:space="0" w:color="auto"/>
        <w:right w:val="none" w:sz="0" w:space="0" w:color="auto"/>
      </w:divBdr>
    </w:div>
    <w:div w:id="9953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BE725-9C4D-4848-A5E2-58134560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Words>
  <Characters>651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